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B4" w:rsidRDefault="009366B4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366B4" w:rsidRDefault="009366B4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szCs w:val="20"/>
          <w:lang w:eastAsia="ru-RU"/>
        </w:rPr>
      </w:pPr>
      <w:r w:rsidRPr="009366B4">
        <w:rPr>
          <w:rFonts w:eastAsia="Times New Roman" w:cs="Times New Roman"/>
          <w:szCs w:val="20"/>
          <w:lang w:eastAsia="ru-RU"/>
        </w:rPr>
        <w:t>МУНИЦИПАЛЬНОЕ БЮДЖЕТНОЕ  ОБЩЕОБРАЗОВАТЕЛЬНОЕ УЧРЕЖДЕНИЕ</w:t>
      </w:r>
    </w:p>
    <w:p w:rsidR="009366B4" w:rsidRPr="009366B4" w:rsidRDefault="009366B4" w:rsidP="009366B4">
      <w:pPr>
        <w:pBdr>
          <w:bottom w:val="single" w:sz="12" w:space="1" w:color="auto"/>
        </w:pBdr>
        <w:suppressAutoHyphens w:val="0"/>
        <w:jc w:val="center"/>
        <w:rPr>
          <w:rFonts w:eastAsia="Times New Roman" w:cs="Times New Roman"/>
          <w:szCs w:val="20"/>
          <w:lang w:eastAsia="ru-RU"/>
        </w:rPr>
      </w:pPr>
      <w:r w:rsidRPr="009366B4">
        <w:rPr>
          <w:rFonts w:eastAsia="Times New Roman" w:cs="Times New Roman"/>
          <w:szCs w:val="20"/>
          <w:lang w:eastAsia="ru-RU"/>
        </w:rPr>
        <w:t>«КЯХТИНСКАЯ СРЕДНЯЯ ОБЩЕОБРАЗОВАТЕЛЬНАЯ ШКОЛА №4»</w:t>
      </w: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sz w:val="22"/>
          <w:szCs w:val="20"/>
          <w:lang w:eastAsia="ru-RU"/>
        </w:rPr>
      </w:pPr>
      <w:r w:rsidRPr="009366B4">
        <w:rPr>
          <w:rFonts w:eastAsia="Times New Roman" w:cs="Times New Roman"/>
          <w:sz w:val="22"/>
          <w:szCs w:val="20"/>
          <w:lang w:eastAsia="ru-RU"/>
        </w:rPr>
        <w:t>671840 г. Кяхта ул. Ленина 48 тел (30142) 91-2-83</w:t>
      </w:r>
    </w:p>
    <w:p w:rsidR="009366B4" w:rsidRPr="009366B4" w:rsidRDefault="009366B4" w:rsidP="009366B4">
      <w:pPr>
        <w:suppressAutoHyphens w:val="0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tbl>
      <w:tblPr>
        <w:tblW w:w="10314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9366B4" w:rsidRPr="009366B4" w:rsidTr="0066588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9366B4">
              <w:rPr>
                <w:rFonts w:eastAsia="Times New Roman" w:cs="Times New Roman"/>
                <w:lang w:eastAsia="en-US"/>
              </w:rPr>
              <w:t>Рассмотрена</w:t>
            </w:r>
            <w:proofErr w:type="gramEnd"/>
            <w:r w:rsidRPr="009366B4">
              <w:rPr>
                <w:rFonts w:eastAsia="Times New Roman" w:cs="Times New Roman"/>
                <w:lang w:eastAsia="en-US"/>
              </w:rPr>
              <w:t xml:space="preserve"> на методическом объединении учителей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 xml:space="preserve">  английского языка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от  «25»  08 2022 г.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Протокол № 1___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Руководитель ШМО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 xml:space="preserve">        </w:t>
            </w:r>
            <w:r w:rsidRPr="009366B4">
              <w:rPr>
                <w:rFonts w:eastAsia="Times New Roman" w:cs="Times New Roman"/>
                <w:color w:val="000000"/>
                <w:sz w:val="22"/>
                <w:lang w:eastAsia="en-US"/>
              </w:rPr>
              <w:t xml:space="preserve"> ______</w:t>
            </w:r>
            <w:proofErr w:type="spellStart"/>
            <w:r w:rsidRPr="009366B4">
              <w:rPr>
                <w:rFonts w:eastAsia="Times New Roman" w:cs="Times New Roman"/>
                <w:color w:val="000000"/>
                <w:sz w:val="22"/>
                <w:lang w:eastAsia="en-US"/>
              </w:rPr>
              <w:t>Балсанова</w:t>
            </w:r>
            <w:proofErr w:type="spellEnd"/>
            <w:r w:rsidRPr="009366B4">
              <w:rPr>
                <w:rFonts w:eastAsia="Times New Roman" w:cs="Times New Roman"/>
                <w:color w:val="000000"/>
                <w:sz w:val="22"/>
                <w:lang w:eastAsia="en-US"/>
              </w:rPr>
              <w:t xml:space="preserve"> Т.Ц</w:t>
            </w:r>
            <w:r w:rsidRPr="009366B4">
              <w:rPr>
                <w:rFonts w:eastAsia="Times New Roman" w:cs="Times New Roman"/>
                <w:lang w:eastAsia="en-US"/>
              </w:rPr>
              <w:t>.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9366B4">
              <w:rPr>
                <w:rFonts w:eastAsia="Times New Roman" w:cs="Times New Roman"/>
                <w:lang w:eastAsia="en-US"/>
              </w:rPr>
              <w:t>Принята</w:t>
            </w:r>
            <w:proofErr w:type="gramEnd"/>
            <w:r w:rsidRPr="009366B4">
              <w:rPr>
                <w:rFonts w:eastAsia="Times New Roman" w:cs="Times New Roman"/>
                <w:lang w:eastAsia="en-US"/>
              </w:rPr>
              <w:t xml:space="preserve"> на заседании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 xml:space="preserve">Методического совета 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от   «   29   »  __08________ 2022 г.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Протокол № 1___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Председатель МС: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_______ /</w:t>
            </w:r>
            <w:r w:rsidRPr="009366B4">
              <w:rPr>
                <w:rFonts w:eastAsia="Times New Roman" w:cs="Times New Roman"/>
                <w:u w:val="single"/>
                <w:lang w:eastAsia="en-US"/>
              </w:rPr>
              <w:t>Елисеева Е.А./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Утверждена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Приказом директор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МБОУ КСОШ № 4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Директор школы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________/</w:t>
            </w:r>
            <w:proofErr w:type="spellStart"/>
            <w:r w:rsidRPr="009366B4">
              <w:rPr>
                <w:rFonts w:eastAsia="Times New Roman" w:cs="Times New Roman"/>
                <w:lang w:eastAsia="en-US"/>
              </w:rPr>
              <w:t>Самбаева</w:t>
            </w:r>
            <w:proofErr w:type="spellEnd"/>
            <w:r w:rsidRPr="009366B4">
              <w:rPr>
                <w:rFonts w:eastAsia="Times New Roman" w:cs="Times New Roman"/>
                <w:lang w:eastAsia="en-US"/>
              </w:rPr>
              <w:t xml:space="preserve"> Г.Н./</w:t>
            </w:r>
          </w:p>
          <w:p w:rsidR="009366B4" w:rsidRPr="009366B4" w:rsidRDefault="009366B4" w:rsidP="009366B4">
            <w:pPr>
              <w:tabs>
                <w:tab w:val="left" w:pos="555"/>
                <w:tab w:val="center" w:pos="1434"/>
              </w:tabs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ab/>
            </w:r>
          </w:p>
          <w:p w:rsidR="009366B4" w:rsidRPr="009366B4" w:rsidRDefault="009366B4" w:rsidP="009366B4">
            <w:pPr>
              <w:tabs>
                <w:tab w:val="left" w:pos="555"/>
                <w:tab w:val="center" w:pos="1434"/>
              </w:tabs>
              <w:suppressAutoHyphens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ab/>
              <w:t>Приказ № ___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  <w:r w:rsidRPr="009366B4">
              <w:rPr>
                <w:rFonts w:eastAsia="Times New Roman" w:cs="Times New Roman"/>
                <w:lang w:eastAsia="en-US"/>
              </w:rPr>
              <w:t>от   «     »  _</w:t>
            </w:r>
            <w:r w:rsidRPr="009366B4">
              <w:rPr>
                <w:rFonts w:eastAsia="Times New Roman" w:cs="Times New Roman"/>
                <w:u w:val="single"/>
                <w:lang w:val="en-US" w:eastAsia="en-US"/>
              </w:rPr>
              <w:t>09</w:t>
            </w:r>
            <w:r w:rsidRPr="009366B4">
              <w:rPr>
                <w:rFonts w:eastAsia="Times New Roman" w:cs="Times New Roman"/>
                <w:u w:val="single"/>
                <w:lang w:eastAsia="en-US"/>
              </w:rPr>
              <w:t>_____</w:t>
            </w:r>
            <w:r w:rsidRPr="009366B4">
              <w:rPr>
                <w:rFonts w:eastAsia="Times New Roman" w:cs="Times New Roman"/>
                <w:lang w:eastAsia="en-US"/>
              </w:rPr>
              <w:t xml:space="preserve"> 2022г.</w:t>
            </w:r>
          </w:p>
          <w:p w:rsidR="009366B4" w:rsidRPr="009366B4" w:rsidRDefault="009366B4" w:rsidP="009366B4">
            <w:pPr>
              <w:suppressAutoHyphens w:val="0"/>
              <w:spacing w:line="276" w:lineRule="auto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</w:tbl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</w:p>
    <w:p w:rsidR="009366B4" w:rsidRPr="009366B4" w:rsidRDefault="009366B4" w:rsidP="009366B4">
      <w:pPr>
        <w:keepNext/>
        <w:tabs>
          <w:tab w:val="left" w:pos="851"/>
        </w:tabs>
        <w:suppressAutoHyphens w:val="0"/>
        <w:snapToGrid w:val="0"/>
        <w:jc w:val="center"/>
        <w:outlineLvl w:val="2"/>
        <w:rPr>
          <w:rFonts w:eastAsia="Calibri" w:cs="Times New Roman"/>
          <w:b/>
          <w:lang w:eastAsia="en-US"/>
        </w:rPr>
      </w:pPr>
      <w:r w:rsidRPr="009366B4">
        <w:rPr>
          <w:rFonts w:eastAsia="Calibri" w:cs="Times New Roman"/>
          <w:b/>
          <w:lang w:eastAsia="en-US"/>
        </w:rPr>
        <w:t>РАБОЧАЯ  ПРОГРАММА</w:t>
      </w:r>
    </w:p>
    <w:p w:rsidR="009366B4" w:rsidRPr="009366B4" w:rsidRDefault="009366B4" w:rsidP="009366B4">
      <w:pPr>
        <w:keepNext/>
        <w:tabs>
          <w:tab w:val="left" w:pos="851"/>
        </w:tabs>
        <w:suppressAutoHyphens w:val="0"/>
        <w:snapToGrid w:val="0"/>
        <w:jc w:val="center"/>
        <w:outlineLvl w:val="2"/>
        <w:rPr>
          <w:rFonts w:eastAsia="Calibri" w:cs="Times New Roman"/>
          <w:b/>
          <w:lang w:eastAsia="en-US"/>
        </w:rPr>
      </w:pPr>
    </w:p>
    <w:p w:rsidR="009366B4" w:rsidRPr="009366B4" w:rsidRDefault="009366B4" w:rsidP="009366B4">
      <w:pPr>
        <w:suppressAutoHyphens w:val="0"/>
        <w:rPr>
          <w:rFonts w:eastAsia="Calibri" w:cs="Times New Roman"/>
          <w:b/>
          <w:lang w:eastAsia="en-US"/>
        </w:rPr>
      </w:pPr>
    </w:p>
    <w:p w:rsidR="009366B4" w:rsidRPr="009366B4" w:rsidRDefault="009366B4" w:rsidP="009366B4">
      <w:pPr>
        <w:suppressAutoHyphens w:val="0"/>
        <w:rPr>
          <w:rFonts w:eastAsia="Calibri" w:cs="Times New Roman"/>
          <w:lang w:eastAsia="en-US"/>
        </w:rPr>
      </w:pPr>
    </w:p>
    <w:p w:rsidR="009366B4" w:rsidRPr="009366B4" w:rsidRDefault="009366B4" w:rsidP="009366B4">
      <w:pPr>
        <w:shd w:val="clear" w:color="auto" w:fill="FFFFFF"/>
        <w:suppressAutoHyphens w:val="0"/>
        <w:spacing w:after="200" w:line="276" w:lineRule="auto"/>
        <w:jc w:val="center"/>
        <w:rPr>
          <w:rFonts w:eastAsia="Calibri" w:cs="Times New Roman"/>
          <w:b/>
          <w:lang w:eastAsia="en-US"/>
        </w:rPr>
      </w:pPr>
      <w:r w:rsidRPr="009366B4">
        <w:rPr>
          <w:rFonts w:eastAsia="Calibri" w:cs="Times New Roman"/>
          <w:b/>
          <w:bCs/>
          <w:color w:val="000000"/>
          <w:lang w:eastAsia="en-US"/>
        </w:rPr>
        <w:t>по китайскому языку</w:t>
      </w:r>
    </w:p>
    <w:p w:rsidR="009366B4" w:rsidRPr="009366B4" w:rsidRDefault="009366B4" w:rsidP="009366B4">
      <w:pPr>
        <w:shd w:val="clear" w:color="auto" w:fill="FFFFFF"/>
        <w:suppressAutoHyphens w:val="0"/>
        <w:rPr>
          <w:rFonts w:eastAsia="Calibri" w:cs="Times New Roman"/>
          <w:lang w:eastAsia="en-US"/>
        </w:rPr>
      </w:pPr>
    </w:p>
    <w:p w:rsidR="009366B4" w:rsidRPr="009366B4" w:rsidRDefault="009366B4" w:rsidP="009366B4">
      <w:pPr>
        <w:suppressAutoHyphens w:val="0"/>
        <w:rPr>
          <w:rFonts w:eastAsia="Calibri" w:cs="Times New Roman"/>
          <w:u w:val="single"/>
          <w:lang w:eastAsia="en-US"/>
        </w:rPr>
      </w:pPr>
      <w:r w:rsidRPr="009366B4">
        <w:rPr>
          <w:rFonts w:eastAsia="Calibri" w:cs="Times New Roman"/>
          <w:lang w:eastAsia="en-US"/>
        </w:rPr>
        <w:t>уровень образования (класс)     _____</w:t>
      </w:r>
      <w:r>
        <w:rPr>
          <w:rFonts w:eastAsia="Calibri" w:cs="Times New Roman"/>
          <w:u w:val="single"/>
          <w:lang w:eastAsia="en-US"/>
        </w:rPr>
        <w:t>основное общее образование,  7</w:t>
      </w:r>
      <w:r w:rsidRPr="009366B4">
        <w:rPr>
          <w:rFonts w:eastAsia="Calibri" w:cs="Times New Roman"/>
          <w:u w:val="single"/>
          <w:lang w:eastAsia="en-US"/>
        </w:rPr>
        <w:t xml:space="preserve">  класс______</w:t>
      </w:r>
    </w:p>
    <w:p w:rsidR="009366B4" w:rsidRPr="009366B4" w:rsidRDefault="009366B4" w:rsidP="009366B4">
      <w:pPr>
        <w:suppressAutoHyphens w:val="0"/>
        <w:rPr>
          <w:rFonts w:eastAsia="Calibri" w:cs="Times New Roman"/>
          <w:lang w:eastAsia="en-US"/>
        </w:rPr>
      </w:pPr>
      <w:r w:rsidRPr="009366B4">
        <w:rPr>
          <w:rFonts w:eastAsia="Calibri" w:cs="Times New Roman"/>
          <w:lang w:eastAsia="en-US"/>
        </w:rPr>
        <w:t xml:space="preserve">                     </w:t>
      </w:r>
    </w:p>
    <w:p w:rsidR="009366B4" w:rsidRPr="009366B4" w:rsidRDefault="009366B4" w:rsidP="009366B4">
      <w:pPr>
        <w:suppressAutoHyphens w:val="0"/>
        <w:rPr>
          <w:rFonts w:eastAsia="Calibri" w:cs="Times New Roman"/>
          <w:lang w:eastAsia="en-US"/>
        </w:rPr>
      </w:pPr>
      <w:r w:rsidRPr="009366B4">
        <w:rPr>
          <w:rFonts w:eastAsia="Calibri" w:cs="Times New Roman"/>
          <w:lang w:eastAsia="en-US"/>
        </w:rPr>
        <w:t xml:space="preserve">количество часов: всего </w:t>
      </w:r>
      <w:r w:rsidRPr="009366B4">
        <w:rPr>
          <w:rFonts w:eastAsia="Calibri" w:cs="Times New Roman"/>
          <w:u w:val="single"/>
          <w:lang w:eastAsia="en-US"/>
        </w:rPr>
        <w:t>____34_____</w:t>
      </w:r>
      <w:r w:rsidRPr="009366B4">
        <w:rPr>
          <w:rFonts w:eastAsia="Calibri" w:cs="Times New Roman"/>
          <w:lang w:eastAsia="en-US"/>
        </w:rPr>
        <w:t>часа; в неделю</w:t>
      </w:r>
      <w:r w:rsidRPr="009366B4">
        <w:rPr>
          <w:rFonts w:eastAsia="Calibri" w:cs="Times New Roman"/>
          <w:u w:val="single"/>
          <w:lang w:eastAsia="en-US"/>
        </w:rPr>
        <w:t>______1</w:t>
      </w:r>
      <w:r w:rsidRPr="009366B4">
        <w:rPr>
          <w:rFonts w:eastAsia="Calibri" w:cs="Times New Roman"/>
          <w:lang w:eastAsia="en-US"/>
        </w:rPr>
        <w:t xml:space="preserve">__час.    </w:t>
      </w:r>
      <w:r w:rsidRPr="009366B4">
        <w:rPr>
          <w:rFonts w:eastAsia="Calibri" w:cs="Times New Roman"/>
          <w:lang w:eastAsia="en-US"/>
        </w:rPr>
        <w:br/>
        <w:t xml:space="preserve">           </w:t>
      </w:r>
    </w:p>
    <w:p w:rsidR="009366B4" w:rsidRPr="009366B4" w:rsidRDefault="009366B4" w:rsidP="009366B4">
      <w:pPr>
        <w:suppressAutoHyphens w:val="0"/>
        <w:rPr>
          <w:rFonts w:eastAsia="Calibri" w:cs="Times New Roman"/>
          <w:u w:val="single"/>
          <w:lang w:eastAsia="en-US"/>
        </w:rPr>
      </w:pPr>
      <w:r w:rsidRPr="009366B4">
        <w:rPr>
          <w:rFonts w:eastAsia="Calibri" w:cs="Times New Roman"/>
          <w:lang w:eastAsia="en-US"/>
        </w:rPr>
        <w:t>срок реализации_</w:t>
      </w:r>
      <w:r w:rsidRPr="009366B4">
        <w:rPr>
          <w:rFonts w:eastAsia="Calibri" w:cs="Times New Roman"/>
          <w:u w:val="single"/>
          <w:lang w:eastAsia="en-US"/>
        </w:rPr>
        <w:t>2021-2022</w:t>
      </w:r>
    </w:p>
    <w:p w:rsidR="009366B4" w:rsidRPr="009366B4" w:rsidRDefault="009366B4" w:rsidP="009366B4">
      <w:pPr>
        <w:suppressAutoHyphens w:val="0"/>
        <w:rPr>
          <w:rFonts w:eastAsia="Calibri" w:cs="Times New Roman"/>
          <w:lang w:eastAsia="en-US"/>
        </w:rPr>
      </w:pPr>
    </w:p>
    <w:p w:rsidR="009366B4" w:rsidRPr="009366B4" w:rsidRDefault="009366B4" w:rsidP="009366B4">
      <w:pPr>
        <w:widowControl w:val="0"/>
        <w:suppressAutoHyphens w:val="0"/>
        <w:autoSpaceDE w:val="0"/>
        <w:autoSpaceDN w:val="0"/>
        <w:adjustRightInd w:val="0"/>
        <w:spacing w:before="240" w:line="276" w:lineRule="auto"/>
        <w:ind w:right="-20"/>
        <w:jc w:val="both"/>
        <w:rPr>
          <w:rFonts w:eastAsia="Times New Roman" w:cs="Times New Roman"/>
          <w:lang w:eastAsia="zh-CN"/>
        </w:rPr>
      </w:pPr>
      <w:r w:rsidRPr="009366B4">
        <w:rPr>
          <w:rFonts w:eastAsia="Calibri" w:cs="Times New Roman"/>
          <w:lang w:eastAsia="en-US"/>
        </w:rPr>
        <w:t xml:space="preserve">используемый </w:t>
      </w:r>
      <w:r w:rsidRPr="009366B4">
        <w:rPr>
          <w:rFonts w:eastAsia="Calibri" w:cs="Times New Roman"/>
          <w:sz w:val="22"/>
          <w:lang w:eastAsia="en-US"/>
        </w:rPr>
        <w:t xml:space="preserve">УМК: </w:t>
      </w:r>
      <w:r w:rsidRPr="009366B4">
        <w:rPr>
          <w:rFonts w:eastAsia="Times New Roman" w:cs="Times New Roman"/>
          <w:lang w:eastAsia="zh-CN"/>
        </w:rPr>
        <w:t xml:space="preserve">«Китайский язык» Рукодельникова М.Б., </w:t>
      </w:r>
      <w:proofErr w:type="spellStart"/>
      <w:r w:rsidRPr="009366B4">
        <w:rPr>
          <w:rFonts w:eastAsia="Times New Roman" w:cs="Times New Roman"/>
          <w:lang w:eastAsia="zh-CN"/>
        </w:rPr>
        <w:t>Салазанова</w:t>
      </w:r>
      <w:proofErr w:type="spellEnd"/>
      <w:r w:rsidRPr="009366B4">
        <w:rPr>
          <w:rFonts w:eastAsia="Times New Roman" w:cs="Times New Roman"/>
          <w:lang w:eastAsia="zh-CN"/>
        </w:rPr>
        <w:t xml:space="preserve"> О.А., Ли </w:t>
      </w:r>
      <w:proofErr w:type="spellStart"/>
      <w:r w:rsidRPr="009366B4">
        <w:rPr>
          <w:rFonts w:eastAsia="Times New Roman" w:cs="Times New Roman"/>
          <w:lang w:eastAsia="zh-CN"/>
        </w:rPr>
        <w:t>Тао</w:t>
      </w:r>
      <w:proofErr w:type="spellEnd"/>
      <w:r w:rsidRPr="009366B4">
        <w:rPr>
          <w:rFonts w:eastAsia="Times New Roman" w:cs="Times New Roman"/>
          <w:lang w:eastAsia="zh-CN"/>
        </w:rPr>
        <w:t>, издательство «Просвещение», 2022.</w:t>
      </w:r>
      <w:r w:rsidRPr="009366B4">
        <w:rPr>
          <w:rFonts w:eastAsia="SimSun" w:cs="Times New Roman"/>
          <w:lang w:eastAsia="ru-RU"/>
        </w:rPr>
        <w:t xml:space="preserve"> </w:t>
      </w:r>
    </w:p>
    <w:p w:rsidR="009366B4" w:rsidRPr="009366B4" w:rsidRDefault="009366B4" w:rsidP="009366B4">
      <w:pPr>
        <w:shd w:val="clear" w:color="auto" w:fill="FFFFFF"/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Pr="009366B4" w:rsidRDefault="009366B4" w:rsidP="009366B4">
      <w:pPr>
        <w:shd w:val="clear" w:color="auto" w:fill="FFFFFF"/>
        <w:suppressAutoHyphens w:val="0"/>
        <w:spacing w:before="100" w:beforeAutospacing="1" w:after="100" w:afterAutospacing="1"/>
        <w:rPr>
          <w:rFonts w:eastAsia="Times New Roman" w:cs="Times New Roman"/>
          <w:color w:val="000000"/>
          <w:sz w:val="28"/>
          <w:lang w:eastAsia="en-US"/>
        </w:rPr>
      </w:pPr>
      <w:r w:rsidRPr="009366B4">
        <w:rPr>
          <w:rFonts w:eastAsia="Times New Roman" w:cs="Times New Roman"/>
          <w:color w:val="000000"/>
          <w:lang w:eastAsia="ru-RU"/>
        </w:rPr>
        <w:t xml:space="preserve">Программа разработана на основе </w:t>
      </w:r>
      <w:r w:rsidRPr="009366B4">
        <w:rPr>
          <w:rFonts w:eastAsia="Times New Roman" w:cs="Times New Roman"/>
          <w:lang w:eastAsia="ru-RU"/>
        </w:rPr>
        <w:t xml:space="preserve"> примерной программы начального общего образования по иностранному языку, авторской методической концепции линии </w:t>
      </w:r>
      <w:proofErr w:type="spellStart"/>
      <w:r w:rsidRPr="009366B4">
        <w:rPr>
          <w:rFonts w:eastAsia="Times New Roman" w:cs="Times New Roman"/>
          <w:lang w:eastAsia="ru-RU"/>
        </w:rPr>
        <w:t>УМК</w:t>
      </w:r>
      <w:proofErr w:type="gramStart"/>
      <w:r w:rsidRPr="009366B4">
        <w:rPr>
          <w:rFonts w:eastAsia="Times New Roman" w:cs="Times New Roman"/>
          <w:lang w:eastAsia="zh-CN"/>
        </w:rPr>
        <w:t>«К</w:t>
      </w:r>
      <w:proofErr w:type="gramEnd"/>
      <w:r w:rsidRPr="009366B4">
        <w:rPr>
          <w:rFonts w:eastAsia="Times New Roman" w:cs="Times New Roman"/>
          <w:lang w:eastAsia="zh-CN"/>
        </w:rPr>
        <w:t>итайский</w:t>
      </w:r>
      <w:proofErr w:type="spellEnd"/>
      <w:r w:rsidRPr="009366B4">
        <w:rPr>
          <w:rFonts w:eastAsia="Times New Roman" w:cs="Times New Roman"/>
          <w:lang w:eastAsia="zh-CN"/>
        </w:rPr>
        <w:t xml:space="preserve"> язык» Рукодельникова М.Б., </w:t>
      </w:r>
      <w:proofErr w:type="spellStart"/>
      <w:r w:rsidRPr="009366B4">
        <w:rPr>
          <w:rFonts w:eastAsia="Times New Roman" w:cs="Times New Roman"/>
          <w:lang w:eastAsia="zh-CN"/>
        </w:rPr>
        <w:t>Салазанова</w:t>
      </w:r>
      <w:proofErr w:type="spellEnd"/>
      <w:r w:rsidRPr="009366B4">
        <w:rPr>
          <w:rFonts w:eastAsia="Times New Roman" w:cs="Times New Roman"/>
          <w:lang w:eastAsia="zh-CN"/>
        </w:rPr>
        <w:t xml:space="preserve"> О.А., Ли </w:t>
      </w:r>
      <w:proofErr w:type="spellStart"/>
      <w:r w:rsidRPr="009366B4">
        <w:rPr>
          <w:rFonts w:eastAsia="Times New Roman" w:cs="Times New Roman"/>
          <w:lang w:eastAsia="zh-CN"/>
        </w:rPr>
        <w:t>Тао</w:t>
      </w:r>
      <w:proofErr w:type="spellEnd"/>
      <w:r w:rsidRPr="009366B4">
        <w:rPr>
          <w:rFonts w:eastAsia="Times New Roman" w:cs="Times New Roman"/>
          <w:lang w:eastAsia="zh-CN"/>
        </w:rPr>
        <w:t xml:space="preserve"> </w:t>
      </w:r>
      <w:r w:rsidRPr="009366B4">
        <w:rPr>
          <w:rFonts w:eastAsia="Times New Roman" w:cs="Times New Roman"/>
          <w:lang w:eastAsia="ru-RU"/>
        </w:rPr>
        <w:t xml:space="preserve">, </w:t>
      </w:r>
      <w:r w:rsidRPr="009366B4">
        <w:rPr>
          <w:rFonts w:eastAsia="Calibri" w:cs="Times New Roman"/>
          <w:szCs w:val="22"/>
          <w:lang w:eastAsia="en-US"/>
        </w:rPr>
        <w:t>соответствует требованиям ФГОС ООО</w:t>
      </w:r>
      <w:r w:rsidRPr="009366B4">
        <w:rPr>
          <w:rFonts w:eastAsia="Times New Roman" w:cs="Times New Roman"/>
          <w:color w:val="000000"/>
          <w:sz w:val="28"/>
          <w:lang w:eastAsia="en-US"/>
        </w:rPr>
        <w:t xml:space="preserve"> </w:t>
      </w:r>
    </w:p>
    <w:p w:rsidR="009366B4" w:rsidRPr="009366B4" w:rsidRDefault="009366B4" w:rsidP="009366B4">
      <w:pPr>
        <w:shd w:val="clear" w:color="auto" w:fill="FFFFFF"/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Pr="009366B4" w:rsidRDefault="009366B4" w:rsidP="009366B4">
      <w:pPr>
        <w:shd w:val="clear" w:color="auto" w:fill="FFFFFF"/>
        <w:suppressAutoHyphens w:val="0"/>
        <w:rPr>
          <w:rFonts w:eastAsia="Times New Roman" w:cs="Times New Roman"/>
          <w:color w:val="000000"/>
          <w:lang w:eastAsia="ru-RU"/>
        </w:rPr>
      </w:pPr>
      <w:r w:rsidRPr="009366B4">
        <w:rPr>
          <w:rFonts w:eastAsia="Times New Roman" w:cs="Times New Roman"/>
          <w:color w:val="000000"/>
          <w:lang w:eastAsia="ru-RU"/>
        </w:rPr>
        <w:t xml:space="preserve">Разработчик (и) рабочей программы:  </w:t>
      </w:r>
      <w:proofErr w:type="spellStart"/>
      <w:r w:rsidRPr="009366B4">
        <w:rPr>
          <w:rFonts w:eastAsia="Times New Roman" w:cs="Times New Roman"/>
          <w:color w:val="000000"/>
          <w:u w:val="single"/>
          <w:lang w:eastAsia="ru-RU"/>
        </w:rPr>
        <w:t>Салчак</w:t>
      </w:r>
      <w:proofErr w:type="spellEnd"/>
      <w:r w:rsidRPr="009366B4">
        <w:rPr>
          <w:rFonts w:eastAsia="Times New Roman" w:cs="Times New Roman"/>
          <w:color w:val="000000"/>
          <w:u w:val="single"/>
          <w:lang w:eastAsia="ru-RU"/>
        </w:rPr>
        <w:t xml:space="preserve"> </w:t>
      </w:r>
      <w:proofErr w:type="spellStart"/>
      <w:r w:rsidRPr="009366B4">
        <w:rPr>
          <w:rFonts w:eastAsia="Times New Roman" w:cs="Times New Roman"/>
          <w:color w:val="000000"/>
          <w:u w:val="single"/>
          <w:lang w:eastAsia="ru-RU"/>
        </w:rPr>
        <w:t>Сылдыс</w:t>
      </w:r>
      <w:proofErr w:type="spellEnd"/>
      <w:r w:rsidRPr="009366B4">
        <w:rPr>
          <w:rFonts w:eastAsia="Times New Roman" w:cs="Times New Roman"/>
          <w:color w:val="000000"/>
          <w:u w:val="single"/>
          <w:lang w:eastAsia="ru-RU"/>
        </w:rPr>
        <w:t xml:space="preserve"> Александрович</w:t>
      </w:r>
    </w:p>
    <w:p w:rsidR="009366B4" w:rsidRPr="009366B4" w:rsidRDefault="009366B4" w:rsidP="009366B4">
      <w:pPr>
        <w:shd w:val="clear" w:color="auto" w:fill="FFFFFF"/>
        <w:tabs>
          <w:tab w:val="left" w:pos="3905"/>
        </w:tabs>
        <w:suppressAutoHyphens w:val="0"/>
        <w:rPr>
          <w:rFonts w:eastAsia="Calibri" w:cs="Times New Roman"/>
          <w:color w:val="000000"/>
          <w:lang w:eastAsia="en-US"/>
        </w:rPr>
      </w:pPr>
      <w:r w:rsidRPr="009366B4">
        <w:rPr>
          <w:rFonts w:eastAsia="Times New Roman" w:cs="Times New Roman"/>
          <w:color w:val="000000"/>
          <w:lang w:eastAsia="ru-RU"/>
        </w:rPr>
        <w:tab/>
      </w:r>
    </w:p>
    <w:p w:rsidR="009366B4" w:rsidRPr="009366B4" w:rsidRDefault="009366B4" w:rsidP="009366B4">
      <w:pPr>
        <w:shd w:val="clear" w:color="auto" w:fill="FFFFFF"/>
        <w:tabs>
          <w:tab w:val="left" w:pos="3905"/>
        </w:tabs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Default="009366B4" w:rsidP="009366B4">
      <w:pPr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Default="009366B4" w:rsidP="009366B4">
      <w:pPr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Default="009366B4" w:rsidP="009366B4">
      <w:pPr>
        <w:suppressAutoHyphens w:val="0"/>
        <w:rPr>
          <w:rFonts w:eastAsia="Calibri" w:cs="Times New Roman"/>
          <w:color w:val="000000"/>
          <w:lang w:eastAsia="en-US"/>
        </w:rPr>
      </w:pPr>
    </w:p>
    <w:p w:rsidR="009366B4" w:rsidRPr="009366B4" w:rsidRDefault="009366B4" w:rsidP="009366B4">
      <w:pPr>
        <w:suppressAutoHyphens w:val="0"/>
        <w:jc w:val="center"/>
        <w:rPr>
          <w:rFonts w:eastAsia="Times New Roman" w:cs="Times New Roman"/>
          <w:lang w:eastAsia="ru-RU"/>
        </w:rPr>
      </w:pPr>
      <w:r w:rsidRPr="009366B4">
        <w:rPr>
          <w:rFonts w:eastAsia="Times New Roman" w:cs="Times New Roman"/>
          <w:lang w:eastAsia="ru-RU"/>
        </w:rPr>
        <w:t>г. Кяхта, 2022 год</w:t>
      </w:r>
    </w:p>
    <w:p w:rsidR="009366B4" w:rsidRDefault="009366B4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366B4" w:rsidRDefault="009366B4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5653" w:rsidRPr="00C561C6" w:rsidRDefault="00EE5653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5653" w:rsidRPr="00C561C6" w:rsidRDefault="00EE5653" w:rsidP="00EE5653">
      <w:pPr>
        <w:spacing w:line="360" w:lineRule="auto"/>
        <w:ind w:firstLine="709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Рабочая программа по </w:t>
      </w:r>
      <w:r w:rsidRPr="00C561C6">
        <w:rPr>
          <w:rFonts w:cs="Times New Roman"/>
          <w:sz w:val="28"/>
          <w:szCs w:val="28"/>
        </w:rPr>
        <w:t>китайскому языку</w:t>
      </w: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 для учащихся </w:t>
      </w:r>
      <w:r>
        <w:rPr>
          <w:rFonts w:eastAsia="Times New Roman" w:cs="Times New Roman"/>
          <w:bCs/>
          <w:sz w:val="28"/>
          <w:szCs w:val="28"/>
          <w:lang w:eastAsia="ru-RU"/>
        </w:rPr>
        <w:t>7</w:t>
      </w: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 класса соответствует: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федеральному образовательному стандарту основного для 5-9 класса общего образования;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примерной образовательной программе основного для 5-9 класса общего образования;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авторской программе по </w:t>
      </w:r>
      <w:proofErr w:type="spellStart"/>
      <w:r w:rsidRPr="00C561C6">
        <w:rPr>
          <w:rFonts w:cs="Times New Roman"/>
          <w:sz w:val="28"/>
          <w:szCs w:val="28"/>
        </w:rPr>
        <w:t>по</w:t>
      </w:r>
      <w:proofErr w:type="spellEnd"/>
      <w:r w:rsidRPr="00C561C6">
        <w:rPr>
          <w:rFonts w:cs="Times New Roman"/>
          <w:sz w:val="28"/>
          <w:szCs w:val="28"/>
        </w:rPr>
        <w:t xml:space="preserve"> китайскому языку М. Б. Рукодельниковой, О. А. </w:t>
      </w:r>
      <w:proofErr w:type="spellStart"/>
      <w:r w:rsidRPr="00C561C6">
        <w:rPr>
          <w:rFonts w:cs="Times New Roman"/>
          <w:sz w:val="28"/>
          <w:szCs w:val="28"/>
        </w:rPr>
        <w:t>Салазановой</w:t>
      </w:r>
      <w:proofErr w:type="spellEnd"/>
      <w:r w:rsidRPr="00C561C6">
        <w:rPr>
          <w:rFonts w:cs="Times New Roman"/>
          <w:sz w:val="28"/>
          <w:szCs w:val="28"/>
        </w:rPr>
        <w:t xml:space="preserve">, Ли </w:t>
      </w:r>
      <w:proofErr w:type="spellStart"/>
      <w:r w:rsidRPr="00C561C6">
        <w:rPr>
          <w:rFonts w:cs="Times New Roman"/>
          <w:sz w:val="28"/>
          <w:szCs w:val="28"/>
        </w:rPr>
        <w:t>Тао</w:t>
      </w:r>
      <w:proofErr w:type="spellEnd"/>
      <w:r w:rsidRPr="00C561C6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основной образовательной программе основного для 5-</w:t>
      </w:r>
      <w:r w:rsidR="009366B4">
        <w:rPr>
          <w:rFonts w:eastAsia="Times New Roman" w:cs="Times New Roman"/>
          <w:bCs/>
          <w:sz w:val="28"/>
          <w:szCs w:val="28"/>
          <w:lang w:eastAsia="ru-RU"/>
        </w:rPr>
        <w:t>9 класса общего образования МБОУ «</w:t>
      </w:r>
      <w:proofErr w:type="spellStart"/>
      <w:r w:rsidR="009366B4">
        <w:rPr>
          <w:rFonts w:eastAsia="Times New Roman" w:cs="Times New Roman"/>
          <w:bCs/>
          <w:sz w:val="28"/>
          <w:szCs w:val="28"/>
          <w:lang w:eastAsia="ru-RU"/>
        </w:rPr>
        <w:t>Кяхтинская</w:t>
      </w:r>
      <w:proofErr w:type="spellEnd"/>
      <w:r w:rsidR="009366B4">
        <w:rPr>
          <w:rFonts w:eastAsia="Times New Roman" w:cs="Times New Roman"/>
          <w:bCs/>
          <w:sz w:val="28"/>
          <w:szCs w:val="28"/>
          <w:lang w:eastAsia="ru-RU"/>
        </w:rPr>
        <w:t xml:space="preserve"> СОШ №4</w:t>
      </w:r>
      <w:r w:rsidRPr="00C561C6">
        <w:rPr>
          <w:rFonts w:eastAsia="Times New Roman" w:cs="Times New Roman"/>
          <w:bCs/>
          <w:sz w:val="28"/>
          <w:szCs w:val="28"/>
          <w:lang w:eastAsia="ru-RU"/>
        </w:rPr>
        <w:t>»;</w:t>
      </w:r>
    </w:p>
    <w:p w:rsidR="00EE5653" w:rsidRPr="00C561C6" w:rsidRDefault="009366B4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учебному плану </w:t>
      </w:r>
      <w:r w:rsidRPr="009366B4">
        <w:rPr>
          <w:rFonts w:eastAsia="Times New Roman" w:cs="Times New Roman"/>
          <w:bCs/>
          <w:sz w:val="28"/>
          <w:szCs w:val="28"/>
          <w:lang w:eastAsia="ru-RU"/>
        </w:rPr>
        <w:t>МБОУ «</w:t>
      </w:r>
      <w:proofErr w:type="spellStart"/>
      <w:r w:rsidRPr="009366B4">
        <w:rPr>
          <w:rFonts w:eastAsia="Times New Roman" w:cs="Times New Roman"/>
          <w:bCs/>
          <w:sz w:val="28"/>
          <w:szCs w:val="28"/>
          <w:lang w:eastAsia="ru-RU"/>
        </w:rPr>
        <w:t>Кяхтинская</w:t>
      </w:r>
      <w:proofErr w:type="spellEnd"/>
      <w:r w:rsidRPr="009366B4">
        <w:rPr>
          <w:rFonts w:eastAsia="Times New Roman" w:cs="Times New Roman"/>
          <w:bCs/>
          <w:sz w:val="28"/>
          <w:szCs w:val="28"/>
          <w:lang w:eastAsia="ru-RU"/>
        </w:rPr>
        <w:t xml:space="preserve"> СОШ №4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="00EE5653" w:rsidRPr="00C561C6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федеральному перечню учебников;</w:t>
      </w:r>
    </w:p>
    <w:p w:rsidR="00EE5653" w:rsidRPr="00C561C6" w:rsidRDefault="00EE5653" w:rsidP="00EE5653">
      <w:pPr>
        <w:numPr>
          <w:ilvl w:val="0"/>
          <w:numId w:val="1"/>
        </w:numPr>
        <w:tabs>
          <w:tab w:val="left" w:pos="142"/>
        </w:tabs>
        <w:suppressAutoHyphens w:val="0"/>
        <w:spacing w:line="360" w:lineRule="auto"/>
        <w:ind w:left="0" w:firstLine="0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положению о рабочей программе учителя</w:t>
      </w:r>
      <w:r w:rsidR="009366B4" w:rsidRPr="009366B4">
        <w:rPr>
          <w:rFonts w:eastAsia="Times New Roman" w:cs="Times New Roman"/>
          <w:bCs/>
          <w:sz w:val="28"/>
          <w:szCs w:val="28"/>
          <w:lang w:eastAsia="ru-RU"/>
        </w:rPr>
        <w:t xml:space="preserve"> МБОУ «</w:t>
      </w:r>
      <w:proofErr w:type="spellStart"/>
      <w:r w:rsidR="009366B4" w:rsidRPr="009366B4">
        <w:rPr>
          <w:rFonts w:eastAsia="Times New Roman" w:cs="Times New Roman"/>
          <w:bCs/>
          <w:sz w:val="28"/>
          <w:szCs w:val="28"/>
          <w:lang w:eastAsia="ru-RU"/>
        </w:rPr>
        <w:t>Кяхтинская</w:t>
      </w:r>
      <w:proofErr w:type="spellEnd"/>
      <w:r w:rsidR="009366B4" w:rsidRPr="009366B4">
        <w:rPr>
          <w:rFonts w:eastAsia="Times New Roman" w:cs="Times New Roman"/>
          <w:bCs/>
          <w:sz w:val="28"/>
          <w:szCs w:val="28"/>
          <w:lang w:eastAsia="ru-RU"/>
        </w:rPr>
        <w:t xml:space="preserve"> СОШ №4</w:t>
      </w:r>
      <w:r w:rsidR="009366B4"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 .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Рабочая программа разработана</w:t>
      </w:r>
      <w:r w:rsidR="009366B4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366B4">
        <w:rPr>
          <w:rFonts w:eastAsia="Times New Roman" w:cs="Times New Roman"/>
          <w:bCs/>
          <w:sz w:val="28"/>
          <w:szCs w:val="28"/>
          <w:lang w:eastAsia="ru-RU"/>
        </w:rPr>
        <w:t>Салчак</w:t>
      </w:r>
      <w:proofErr w:type="spellEnd"/>
      <w:r w:rsidR="009366B4">
        <w:rPr>
          <w:rFonts w:eastAsia="Times New Roman" w:cs="Times New Roman"/>
          <w:bCs/>
          <w:sz w:val="28"/>
          <w:szCs w:val="28"/>
          <w:lang w:eastAsia="ru-RU"/>
        </w:rPr>
        <w:t xml:space="preserve"> С.А.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для параллели 7</w:t>
      </w:r>
      <w:r w:rsidRPr="00C561C6">
        <w:rPr>
          <w:rFonts w:eastAsia="Times New Roman" w:cs="Times New Roman"/>
          <w:bCs/>
          <w:sz w:val="28"/>
          <w:szCs w:val="28"/>
          <w:lang w:eastAsia="ru-RU"/>
        </w:rPr>
        <w:t xml:space="preserve"> классов.</w:t>
      </w:r>
    </w:p>
    <w:p w:rsidR="00EE5653" w:rsidRPr="00D46C44" w:rsidRDefault="00EE5653" w:rsidP="00EE5653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EE5653" w:rsidRPr="00C561C6" w:rsidRDefault="00EE5653" w:rsidP="00EE5653">
      <w:pPr>
        <w:spacing w:line="360" w:lineRule="auto"/>
        <w:jc w:val="both"/>
        <w:rPr>
          <w:rFonts w:eastAsiaTheme="minorEastAsia" w:cs="Times New Roman"/>
          <w:b/>
          <w:sz w:val="28"/>
          <w:szCs w:val="28"/>
          <w:lang w:eastAsia="ru-RU"/>
        </w:rPr>
      </w:pPr>
      <w:r w:rsidRPr="00C561C6">
        <w:rPr>
          <w:rFonts w:eastAsiaTheme="minorEastAsia" w:cs="Times New Roman"/>
          <w:b/>
          <w:sz w:val="28"/>
          <w:szCs w:val="28"/>
          <w:lang w:eastAsia="ru-RU"/>
        </w:rPr>
        <w:t xml:space="preserve">«Ученик научится»: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вести диалог (этикетный диалог, диалог-расспрос, диалог —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Китае;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описывать события с опорой на зрительную наглядность и/или вербальную опору (ключевые слова, план, вопросы);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давать краткую характеристику реальных людей;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lastRenderedPageBreak/>
        <w:t xml:space="preserve">- передавать основное содержание прочитанного текста с опорой или без опоры на текст, ключевые слова/план/вопросы;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описывать картинку/фото с опорой или без опоры на ключевые слова/план/ вопросы;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воспринимать на слух и понимать отдельные слова, словосочетания и фразы несложных аутентичных текстов;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воспринимать на слух и понимать нужную/интересующую/запрашиваемую информацию в несложных аутентичных текстах, содержащих изученную лексику;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понимать в целом речь учителя по ведению урока;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читать и полностью понимать несложные аутентичные тексты в иероглифической записи, построенные на изученном языковом материале;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выразительно читать вслух небольшие построенные на изученном языковом материале аутентичные тексты, демонстрируя понимание прочитанного;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заполнять анкеты, сообщая о себе основные сведения (имя, фамилия, пол, возраст, гражданство, национальность и т. д.);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писать короткие поздравления с днём рождения и другими праздниками, с употреблением формул речевого этикета, принятых в Кита</w:t>
      </w:r>
      <w:r>
        <w:rPr>
          <w:rFonts w:cs="Times New Roman"/>
          <w:sz w:val="28"/>
          <w:szCs w:val="28"/>
        </w:rPr>
        <w:t>е, выражать пожелания (объёмом 80—9</w:t>
      </w:r>
      <w:r w:rsidRPr="00017AA9">
        <w:rPr>
          <w:rFonts w:cs="Times New Roman"/>
          <w:sz w:val="28"/>
          <w:szCs w:val="28"/>
        </w:rPr>
        <w:t xml:space="preserve">0 иероглифов);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писать личное письмо в ответ на письмо-стимул с употреблением формул </w:t>
      </w:r>
      <w:r w:rsidRPr="00017AA9">
        <w:rPr>
          <w:rFonts w:cs="Times New Roman"/>
          <w:color w:val="0D0D0D" w:themeColor="text1" w:themeTint="F2"/>
          <w:sz w:val="28"/>
          <w:szCs w:val="28"/>
        </w:rPr>
        <w:t>речевого этикета, принятых в Китае: сообщать краткие сведения о себе и запрашивать аналогичную информацию о друге по переписке; выражать благодарность, извинения, просьбу и т. д. (объёмом 1</w:t>
      </w:r>
      <w:r>
        <w:rPr>
          <w:rFonts w:cs="Times New Roman"/>
          <w:color w:val="0D0D0D" w:themeColor="text1" w:themeTint="F2"/>
          <w:sz w:val="28"/>
          <w:szCs w:val="28"/>
        </w:rPr>
        <w:t>2</w:t>
      </w: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0 иероглифов);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писать небольшие письменные высказывания с опорой на образец/план;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записывать пройденный лексический материал с помощью пиньинь;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правильно писать изученные иероглифы;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соблюдать правильный порядок черт при написании иероглифов;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сравнивать и анализировать структуру пройденных и незнакомых иероглифов;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lastRenderedPageBreak/>
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</w:t>
      </w: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различать и правильно произносить тоны в изученных словах;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различать коммуникативные типы предложений по их интонации;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членить предложение на смысловые группы;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вопросы), в том числе соблюдая правило отсутствия фразового ударения на служебных словах;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узнавать в письменном и звучащем тексте изученные лексические единицы (около </w:t>
      </w:r>
      <w:r>
        <w:rPr>
          <w:rFonts w:cs="Times New Roman"/>
          <w:color w:val="0D0D0D" w:themeColor="text1" w:themeTint="F2"/>
          <w:sz w:val="28"/>
          <w:szCs w:val="28"/>
        </w:rPr>
        <w:t>500 слов; 70</w:t>
      </w: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0 иероглифов), а также реплики-клише речевого этикета в пределах тематики учебного материала;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 в пределах тематики учебного материала в соответствии с решаемой коммуникативной задачей;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 оперировать в процессе устного и письменного общения основными синтаксическими конструкциями и грамматическими формами в соответствии с коммуникативной задачей в коммуникативно значимом контексте в рамках изученного материала;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 xml:space="preserve">- употреблять в устной и письменной речи в ситуациях неформального общения основные нормы речевого этикета, принятые в Китае;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017AA9">
        <w:rPr>
          <w:rFonts w:cs="Times New Roman"/>
          <w:color w:val="0D0D0D" w:themeColor="text1" w:themeTint="F2"/>
          <w:sz w:val="28"/>
          <w:szCs w:val="28"/>
        </w:rPr>
        <w:t>- понимать социокультурные реалии при чтении и аудировании в рамках изученного материала.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017AA9">
        <w:rPr>
          <w:rFonts w:cs="Times New Roman"/>
          <w:b/>
          <w:color w:val="0D0D0D" w:themeColor="text1" w:themeTint="F2"/>
          <w:sz w:val="28"/>
          <w:szCs w:val="28"/>
        </w:rPr>
        <w:t xml:space="preserve">«Ученик получит возможность </w:t>
      </w:r>
      <w:r w:rsidRPr="00017AA9">
        <w:rPr>
          <w:rFonts w:cs="Times New Roman"/>
          <w:b/>
          <w:sz w:val="28"/>
          <w:szCs w:val="28"/>
        </w:rPr>
        <w:t xml:space="preserve">научиться»: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использовать контекстуальную или языковую догадку при восприятии на слух текстов, содержащих незнакомые слова;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читать и находить в несложных аутентичных текстах в иероглифической записи, содержащих отдельные неизученные языковые явления, нужную/интересующую/запрашиваемую информацию, представленную в явном и в неявном виде;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lastRenderedPageBreak/>
        <w:t xml:space="preserve">- устанавливать причинно-следственную взаимосвязь фактов и событий, изложенных в несложном аутентичном тексте;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восстанавливать текст из разрозненных предложений или путём добавления опущенных фрагментов;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делать краткие выписки из текста с целью их использования в собственных устных высказываниях;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писать электронное письмо (e-</w:t>
      </w:r>
      <w:proofErr w:type="spellStart"/>
      <w:r w:rsidRPr="00017AA9">
        <w:rPr>
          <w:rFonts w:cs="Times New Roman"/>
          <w:sz w:val="28"/>
          <w:szCs w:val="28"/>
        </w:rPr>
        <w:t>mail</w:t>
      </w:r>
      <w:proofErr w:type="spellEnd"/>
      <w:r w:rsidRPr="00017AA9">
        <w:rPr>
          <w:rFonts w:cs="Times New Roman"/>
          <w:sz w:val="28"/>
          <w:szCs w:val="28"/>
        </w:rPr>
        <w:t xml:space="preserve">) зарубежному другу в ответ на электронное письмо-стимул;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составлять план устного или письменного сообщения;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 xml:space="preserve">- распознавать и употреблять в речи модальные глаголы; 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распознавать принадлежность слов к частям речи по роли в предложении;</w:t>
      </w:r>
    </w:p>
    <w:p w:rsidR="00EE5653" w:rsidRPr="00017AA9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использовать языковую догадку в процессе чтения и аудирования (догадываться о значении незнакомых слов по контексту, по словообразовательным элементам);</w:t>
      </w:r>
    </w:p>
    <w:p w:rsidR="00EE5653" w:rsidRDefault="00EE5653" w:rsidP="00EE5653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17AA9">
        <w:rPr>
          <w:rFonts w:cs="Times New Roman"/>
          <w:sz w:val="28"/>
          <w:szCs w:val="28"/>
        </w:rPr>
        <w:t>- использовать социокультурные реалии при создании устных и письменных высказываний.</w:t>
      </w:r>
    </w:p>
    <w:p w:rsidR="00EE5653" w:rsidRPr="00C561C6" w:rsidRDefault="00EE5653" w:rsidP="00EE5653">
      <w:pPr>
        <w:spacing w:line="360" w:lineRule="auto"/>
        <w:jc w:val="both"/>
        <w:rPr>
          <w:rFonts w:eastAsiaTheme="minorEastAsia" w:cs="Times New Roman"/>
          <w:sz w:val="28"/>
          <w:szCs w:val="28"/>
          <w:lang w:eastAsia="ru-RU"/>
        </w:rPr>
      </w:pPr>
    </w:p>
    <w:p w:rsidR="00EE5653" w:rsidRPr="00C561C6" w:rsidRDefault="00EE5653" w:rsidP="00EE5653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</w:pPr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>Осуществление целей данной программы обусловлено использованием в образовательном процессе информационных технологий, диалоговых технологий, программированного обучения, проблемного обучения, личностно-ориентированного обучения. Традиционные методы обучения: 1. Словесные методы: рассказ, объяснение, беседа, работа с учебником. 2. Наглядные методы: работа с наглядными пособиями, презентациями. 3. Практические методы: устные и письменные упражнения. 4. Использование музыки, стихов, песен. Современные (активные) методы обучения: 1. драматизация 2. театрализация 3. Метод проектов 4. мультисенсорные технологии 5. технологии развития критического мышления 6. игровые технологии (дидактические и творческие игры) Средства обучения: учебники, демонстрационные таблицы, раздаточный материал, технические средства обучения для использования на уроках ИКТ, мультимедийные дидактические средства.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lastRenderedPageBreak/>
        <w:t>Ученики 7</w:t>
      </w:r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 xml:space="preserve"> классов характеризуются разным уровнем подготовленности. В сильных классах, возможно использование проектных технологий, ИКТ в обучении диалогической и монологической речи. В более слабых классах   более целесообразно использовать метод опор, ИКТ для более интенсивной отработки произношения, детального обучения письму, при возможности многократного повторения.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</w:pPr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>Опыт использования дистанционных технологий показал эффективность ИКТ, в частности записанных заранее учителем видео-уроков по ИЯ. Видео-урок по определенным грамматическим явлениям, как часть урока-обобщения, отчасти может заменить обычный урок, однако не может заменить этапа обсуждения перед переходом к выполнению задания. Это, в свою очередь, может быть осуществлено посредством выхода на связь с учеником в сети Интернет. Таким образом, данная рабочая программа предполагает использование ИКТ при индивидуальной работе с учениками в случае если они не могут присутствовать на занятиях, например, по болезни.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</w:pPr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 xml:space="preserve">Проверка уровня </w:t>
      </w:r>
      <w:proofErr w:type="spellStart"/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 xml:space="preserve"> речевых навыков и развития умений учащихся осуществляется в форме текущего, промежуточного и итогового контроля в соответствии с критериями оценок, разработанными для итоговой аттестации по основной школе. Текущий контроль осуществляется на каждом уроке учителем и позволяет проверить уровень владения изученным языковым материалом. Текущий контроль помогает учителю осуществлять коррекцию, а также служит значительным мотивационным фактором. Промежуточный контроль может проводиться учителем в конце цикла занятий, чтобы проверить уровень </w:t>
      </w:r>
      <w:proofErr w:type="spellStart"/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C561C6"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  <w:t xml:space="preserve"> навыков и умений в рамках материала данного цикла. В рамках текущего и промежуточного контроля учителя используют словарные диктанты, грамматические и лексические упражнения, используют тестовые материалы. Тесты включают в себя контроль использования изученной лексики и грамматических структур, навыков аудирования, письма и чтения. Также большое внимание уделяется формированию у школьников навыков самоконтроля и учебной рефлексии. 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eastAsiaTheme="minorEastAsia" w:cs="Times New Roman"/>
          <w:sz w:val="28"/>
          <w:szCs w:val="28"/>
          <w:shd w:val="clear" w:color="auto" w:fill="FFFFFF"/>
          <w:lang w:eastAsia="ru-RU"/>
        </w:rPr>
      </w:pP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C561C6">
        <w:rPr>
          <w:rFonts w:eastAsia="Times New Roman" w:cs="Times New Roman"/>
          <w:b/>
          <w:sz w:val="28"/>
          <w:szCs w:val="28"/>
          <w:lang w:eastAsia="ru-RU"/>
        </w:rPr>
        <w:lastRenderedPageBreak/>
        <w:t>Личностные результаты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61C6">
        <w:rPr>
          <w:rFonts w:eastAsia="Times New Roman" w:cs="Times New Roman"/>
          <w:i/>
          <w:sz w:val="28"/>
          <w:szCs w:val="28"/>
          <w:lang w:eastAsia="ru-RU"/>
        </w:rPr>
        <w:t>У ученика будут сформированы: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 xml:space="preserve">чувства патриотизма и идентификации себя в качестве гражданина России, осознание своей этнической принадлежности, знание истории, языка, культуры своего народа и своего края, основ культурного наследия народов России и народов мира, в том числе народов КНР. 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самообразованию</w:t>
      </w:r>
      <w:r w:rsidRPr="0018353A">
        <w:rPr>
          <w:rFonts w:ascii="Times New Roman" w:hAnsi="Times New Roman" w:cs="Times New Roman"/>
          <w:sz w:val="28"/>
          <w:szCs w:val="28"/>
        </w:rPr>
        <w:t>;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>нравственные чувства и нравственное поведение, уважительное отношение к религиозным чувствам, толерантность как нормы отношения к другому человеку, языку, культуре и истории;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>способность расширять свой кругозор и оценивать свой и чужой жизненный опыт.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>Ученик получит возможность для формирования: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>эстетического сознания через освоение художественного наследия народов мира, творческой деятельности эстетического характера, способности понимать художественные произведения, отражающие разные этнокультурные традиции;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hAnsi="Times New Roman" w:cs="Times New Roman"/>
          <w:sz w:val="28"/>
          <w:szCs w:val="28"/>
        </w:rPr>
        <w:t xml:space="preserve">готовности и способности вести диалог с другими людьми и достигать в нём взаимопонимания. 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561C6">
        <w:rPr>
          <w:rFonts w:eastAsia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C561C6">
        <w:rPr>
          <w:rFonts w:eastAsia="Times New Roman" w:cs="Times New Roman"/>
          <w:b/>
          <w:sz w:val="28"/>
          <w:szCs w:val="28"/>
          <w:lang w:eastAsia="ru-RU"/>
        </w:rPr>
        <w:t xml:space="preserve"> результаты</w:t>
      </w:r>
      <w:r w:rsidRPr="00C561C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C561C6">
        <w:rPr>
          <w:rFonts w:eastAsia="Times New Roman" w:cs="Times New Roman"/>
          <w:sz w:val="28"/>
          <w:szCs w:val="28"/>
          <w:u w:val="single"/>
          <w:lang w:eastAsia="ru-RU"/>
        </w:rPr>
        <w:t>Регулятивные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61C6">
        <w:rPr>
          <w:rFonts w:eastAsia="Times New Roman" w:cs="Times New Roman"/>
          <w:i/>
          <w:sz w:val="28"/>
          <w:szCs w:val="28"/>
          <w:lang w:eastAsia="ru-RU"/>
        </w:rPr>
        <w:t>Ученик научится: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осознанному, уважительному и доброжелательному отношению к другому человеку, его мнению, мировоззрению, культуре, языку, вере, гражданской позиции, а также освоит социальные нормы и правила поведения;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lastRenderedPageBreak/>
        <w:t>умению осуществлять контроль своей деятельности, оценивать правильность выполнения учебной задачи, понимать причины успеха/неуспеха в учебной деятельности.</w:t>
      </w:r>
    </w:p>
    <w:p w:rsidR="00EE5653" w:rsidRPr="00C561C6" w:rsidRDefault="00EE5653" w:rsidP="00EE5653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осознавать возможность конструктивно действовать даже в ситуациях неуспеха.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61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Познавательные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C561C6">
        <w:rPr>
          <w:rFonts w:eastAsia="Times New Roman" w:cs="Times New Roman"/>
          <w:i/>
          <w:sz w:val="28"/>
          <w:szCs w:val="28"/>
          <w:lang w:eastAsia="ru-RU"/>
        </w:rPr>
        <w:t>Ученик научится: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сравнению, анализу, синтезу, обобщению, классификации по родовидовым признакам, установлению аналогий и причинно-следственных связей;</w:t>
      </w:r>
    </w:p>
    <w:p w:rsidR="00EE5653" w:rsidRPr="00C561C6" w:rsidRDefault="00EE5653" w:rsidP="00EE5653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построению рассуждений, отнесения к известным понятиям через опору на родной язык.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  <w:r w:rsidRPr="00C561C6">
        <w:rPr>
          <w:rFonts w:eastAsia="Times New Roman" w:cs="Times New Roman"/>
          <w:sz w:val="28"/>
          <w:szCs w:val="28"/>
          <w:u w:val="single"/>
          <w:lang w:eastAsia="ru-RU"/>
        </w:rPr>
        <w:t>Коммуникативные</w:t>
      </w:r>
    </w:p>
    <w:p w:rsidR="00EE5653" w:rsidRPr="00C561C6" w:rsidRDefault="00EE5653" w:rsidP="00EE5653">
      <w:pPr>
        <w:spacing w:line="36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C561C6">
        <w:rPr>
          <w:rFonts w:eastAsia="Times New Roman" w:cs="Times New Roman"/>
          <w:sz w:val="28"/>
          <w:szCs w:val="28"/>
          <w:lang w:eastAsia="ru-RU"/>
        </w:rPr>
        <w:t>Ученик научится: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слушать собеседника или звучащий в аудиозаписи текст</w:t>
      </w:r>
      <w:r w:rsidRPr="00C56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воспринимать и оценивать прослушанное</w:t>
      </w:r>
      <w:r w:rsidRPr="00C56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 xml:space="preserve">реагировать на речь собеседника или на прослушанную информацию вербально и </w:t>
      </w:r>
      <w:proofErr w:type="spellStart"/>
      <w:r w:rsidRPr="00C561C6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C56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осознанно использовать речевые средства в соответствии с коммуникативной задачей для выражения своих чувств, мыслей и потребностей;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владеть устной и письменной речью, монологической контекстной речью.</w:t>
      </w:r>
    </w:p>
    <w:p w:rsidR="00EE5653" w:rsidRPr="00C561C6" w:rsidRDefault="00EE5653" w:rsidP="00EE5653">
      <w:pPr>
        <w:pStyle w:val="a3"/>
        <w:tabs>
          <w:tab w:val="left" w:pos="142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 получит возможность научиться: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зрения;</w:t>
      </w:r>
    </w:p>
    <w:p w:rsidR="00EE5653" w:rsidRPr="00C561C6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1C6">
        <w:rPr>
          <w:rFonts w:ascii="Times New Roman" w:hAnsi="Times New Roman" w:cs="Times New Roman"/>
          <w:sz w:val="28"/>
          <w:szCs w:val="28"/>
        </w:rPr>
        <w:t>выдвигать контраргументы в дискуссии, перефразировать свою мысль (владение механизмом эквивалентных замен).</w:t>
      </w:r>
    </w:p>
    <w:p w:rsidR="00EE5653" w:rsidRPr="00C561C6" w:rsidRDefault="00EE5653" w:rsidP="00EE5653">
      <w:pPr>
        <w:spacing w:line="360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561C6">
        <w:rPr>
          <w:rFonts w:eastAsia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</w:rPr>
        <w:t xml:space="preserve">При изучении предмета «Китайский язык» приоритетной формой организации учебной деятельности являются практические занятия; авторы данного УМК рекомендуют в учебный процесс включение таких форм </w:t>
      </w:r>
      <w:r w:rsidRPr="00C561C6">
        <w:rPr>
          <w:rFonts w:cs="Times New Roman"/>
          <w:sz w:val="28"/>
          <w:szCs w:val="28"/>
        </w:rPr>
        <w:lastRenderedPageBreak/>
        <w:t>занятий, как урок— защита исследовательских проектов, урок в форме соревнований и игр. Особую роль при изучении китайского языка имеет отработка навыков письма. Совершенствование и развитие навыков письма в основном приходится на самостоятельную работу учащихся, на уроках выполняются небольшие задания, сопровождающие развитие других коммуникативных умений или совершенствование навыков использования языковых единиц.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  <w:shd w:val="clear" w:color="auto" w:fill="FFFFFF"/>
        </w:rPr>
        <w:t xml:space="preserve">Использование </w:t>
      </w:r>
      <w:r w:rsidRPr="00C561C6">
        <w:rPr>
          <w:rFonts w:cs="Times New Roman"/>
          <w:b/>
          <w:sz w:val="28"/>
          <w:szCs w:val="28"/>
          <w:shd w:val="clear" w:color="auto" w:fill="FFFFFF"/>
        </w:rPr>
        <w:t>национально-регионального компонента</w:t>
      </w:r>
      <w:r w:rsidRPr="00C561C6">
        <w:rPr>
          <w:rFonts w:cs="Times New Roman"/>
          <w:sz w:val="28"/>
          <w:szCs w:val="28"/>
          <w:shd w:val="clear" w:color="auto" w:fill="FFFFFF"/>
        </w:rPr>
        <w:t xml:space="preserve"> при обучении обусловлено близостью нашего региона к Китайской Народной Республике, исторически сложившимися связями со страной изучаемого языка. Компонент реализуется при изучении тем «Из какой ты страны?», «</w:t>
      </w:r>
      <w:proofErr w:type="spellStart"/>
      <w:r w:rsidRPr="00C561C6">
        <w:rPr>
          <w:rFonts w:cs="Times New Roman"/>
          <w:sz w:val="28"/>
          <w:szCs w:val="28"/>
          <w:shd w:val="clear" w:color="auto" w:fill="FFFFFF"/>
        </w:rPr>
        <w:t>Сяо</w:t>
      </w:r>
      <w:proofErr w:type="spellEnd"/>
      <w:r w:rsidRPr="00C561C6">
        <w:rPr>
          <w:rFonts w:cs="Times New Roman"/>
          <w:sz w:val="28"/>
          <w:szCs w:val="28"/>
          <w:shd w:val="clear" w:color="auto" w:fill="FFFFFF"/>
        </w:rPr>
        <w:t xml:space="preserve"> Лун учит русский язык».</w:t>
      </w:r>
    </w:p>
    <w:p w:rsidR="00EE5653" w:rsidRPr="00C561C6" w:rsidRDefault="00EE5653" w:rsidP="00EE565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561C6">
        <w:rPr>
          <w:rFonts w:cs="Times New Roman"/>
          <w:sz w:val="28"/>
          <w:szCs w:val="28"/>
        </w:rPr>
        <w:t>Уроки УМК М. Б. Рукодельниковой, О. А. </w:t>
      </w:r>
      <w:proofErr w:type="spellStart"/>
      <w:r w:rsidRPr="00C561C6">
        <w:rPr>
          <w:rFonts w:cs="Times New Roman"/>
          <w:sz w:val="28"/>
          <w:szCs w:val="28"/>
        </w:rPr>
        <w:t>Салазановой</w:t>
      </w:r>
      <w:proofErr w:type="spellEnd"/>
      <w:r w:rsidRPr="00C561C6">
        <w:rPr>
          <w:rFonts w:cs="Times New Roman"/>
          <w:sz w:val="28"/>
          <w:szCs w:val="28"/>
        </w:rPr>
        <w:t xml:space="preserve">, Ли </w:t>
      </w:r>
      <w:proofErr w:type="spellStart"/>
      <w:r w:rsidRPr="00C561C6">
        <w:rPr>
          <w:rFonts w:cs="Times New Roman"/>
          <w:sz w:val="28"/>
          <w:szCs w:val="28"/>
        </w:rPr>
        <w:t>Тао</w:t>
      </w:r>
      <w:proofErr w:type="spellEnd"/>
      <w:r w:rsidRPr="00C561C6">
        <w:rPr>
          <w:rFonts w:cs="Times New Roman"/>
          <w:sz w:val="28"/>
          <w:szCs w:val="28"/>
        </w:rPr>
        <w:t xml:space="preserve"> «Китайский язык</w:t>
      </w:r>
      <w:r>
        <w:rPr>
          <w:rFonts w:cs="Times New Roman"/>
          <w:sz w:val="28"/>
          <w:szCs w:val="28"/>
        </w:rPr>
        <w:t xml:space="preserve">. Второй иностранный язык» для 7 класса </w:t>
      </w:r>
      <w:r>
        <w:rPr>
          <w:rFonts w:cs="Times New Roman"/>
          <w:b/>
          <w:i/>
          <w:sz w:val="28"/>
          <w:szCs w:val="28"/>
        </w:rPr>
        <w:t>(третий</w:t>
      </w:r>
      <w:r w:rsidRPr="005569A1">
        <w:rPr>
          <w:rFonts w:cs="Times New Roman"/>
          <w:b/>
          <w:i/>
          <w:sz w:val="28"/>
          <w:szCs w:val="28"/>
        </w:rPr>
        <w:t xml:space="preserve"> год обучения)</w:t>
      </w:r>
      <w:r w:rsidRPr="00C561C6">
        <w:rPr>
          <w:rFonts w:cs="Times New Roman"/>
          <w:sz w:val="28"/>
          <w:szCs w:val="28"/>
        </w:rPr>
        <w:t xml:space="preserve"> строятся по принципу концентров (блоков). Всего в учебнике два</w:t>
      </w:r>
      <w:r>
        <w:rPr>
          <w:rFonts w:cs="Times New Roman"/>
          <w:sz w:val="28"/>
          <w:szCs w:val="28"/>
        </w:rPr>
        <w:t xml:space="preserve"> блока: 1) вводный урок — урок 6; 2) уроки 7—12</w:t>
      </w:r>
      <w:r w:rsidRPr="00C561C6">
        <w:rPr>
          <w:rFonts w:cs="Times New Roman"/>
          <w:sz w:val="28"/>
          <w:szCs w:val="28"/>
        </w:rPr>
        <w:t>. Одна сквозная тема объе</w:t>
      </w:r>
      <w:r>
        <w:rPr>
          <w:rFonts w:cs="Times New Roman"/>
          <w:sz w:val="28"/>
          <w:szCs w:val="28"/>
        </w:rPr>
        <w:t>диняет уроки блока, причём пять уроков</w:t>
      </w:r>
      <w:r w:rsidRPr="00C561C6">
        <w:rPr>
          <w:rFonts w:cs="Times New Roman"/>
          <w:sz w:val="28"/>
          <w:szCs w:val="28"/>
        </w:rPr>
        <w:t xml:space="preserve"> являются основными (</w:t>
      </w:r>
      <w:r>
        <w:rPr>
          <w:rFonts w:cs="Times New Roman"/>
          <w:sz w:val="28"/>
          <w:szCs w:val="28"/>
        </w:rPr>
        <w:t xml:space="preserve">имеют свою </w:t>
      </w:r>
      <w:proofErr w:type="spellStart"/>
      <w:r>
        <w:rPr>
          <w:rFonts w:cs="Times New Roman"/>
          <w:sz w:val="28"/>
          <w:szCs w:val="28"/>
        </w:rPr>
        <w:t>микротему</w:t>
      </w:r>
      <w:proofErr w:type="spellEnd"/>
      <w:r>
        <w:rPr>
          <w:rFonts w:cs="Times New Roman"/>
          <w:sz w:val="28"/>
          <w:szCs w:val="28"/>
        </w:rPr>
        <w:t>), а шестой</w:t>
      </w:r>
      <w:r w:rsidRPr="00C561C6">
        <w:rPr>
          <w:rFonts w:cs="Times New Roman"/>
          <w:sz w:val="28"/>
          <w:szCs w:val="28"/>
        </w:rPr>
        <w:t xml:space="preserve"> урок — это повторение и обобщение материала.</w:t>
      </w:r>
    </w:p>
    <w:p w:rsidR="00EE5653" w:rsidRPr="009366B4" w:rsidRDefault="00EE5653" w:rsidP="00EE565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561C6">
        <w:rPr>
          <w:rFonts w:cs="Times New Roman"/>
          <w:b/>
          <w:sz w:val="28"/>
          <w:szCs w:val="28"/>
          <w:lang w:val="en-US" w:eastAsia="zh-CN"/>
        </w:rPr>
        <w:t>I</w:t>
      </w:r>
      <w:r w:rsidRPr="009366B4">
        <w:rPr>
          <w:rFonts w:cs="Times New Roman"/>
          <w:b/>
          <w:sz w:val="28"/>
          <w:szCs w:val="28"/>
          <w:lang w:eastAsia="zh-CN"/>
        </w:rPr>
        <w:t xml:space="preserve"> </w:t>
      </w:r>
      <w:r w:rsidRPr="00C561C6">
        <w:rPr>
          <w:rFonts w:cs="Times New Roman"/>
          <w:b/>
          <w:sz w:val="28"/>
          <w:szCs w:val="28"/>
        </w:rPr>
        <w:t>ЧЕТВЕРТЬ</w:t>
      </w:r>
    </w:p>
    <w:p w:rsidR="00EE5653" w:rsidRDefault="00EE5653" w:rsidP="00EE5653">
      <w:pPr>
        <w:spacing w:line="360" w:lineRule="auto"/>
        <w:rPr>
          <w:rFonts w:cs="Times New Roman"/>
          <w:b/>
          <w:sz w:val="28"/>
          <w:szCs w:val="28"/>
        </w:rPr>
      </w:pPr>
      <w:r w:rsidRPr="00C561C6">
        <w:rPr>
          <w:rFonts w:cs="Times New Roman"/>
          <w:b/>
          <w:sz w:val="28"/>
          <w:szCs w:val="28"/>
        </w:rPr>
        <w:t>БЛОК 1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1</w:t>
      </w:r>
      <w:r w:rsidRPr="00385E8E">
        <w:rPr>
          <w:rFonts w:cs="Times New Roman"/>
          <w:b/>
          <w:sz w:val="28"/>
          <w:szCs w:val="28"/>
        </w:rPr>
        <w:t xml:space="preserve"> </w:t>
      </w:r>
      <w:r w:rsidRPr="00385E8E">
        <w:rPr>
          <w:rFonts w:cs="Times New Roman"/>
          <w:sz w:val="28"/>
          <w:szCs w:val="28"/>
        </w:rPr>
        <w:t>«Урок-повторение. Добро пожаловать!» («</w:t>
      </w:r>
      <w:r w:rsidRPr="00385E8E">
        <w:rPr>
          <w:rFonts w:cs="Times New Roman" w:hint="eastAsia"/>
          <w:sz w:val="28"/>
          <w:szCs w:val="28"/>
        </w:rPr>
        <w:t>复习课。欢迎回来</w:t>
      </w:r>
      <w:r w:rsidRPr="00385E8E">
        <w:rPr>
          <w:rFonts w:cs="Times New Roman" w:hint="eastAsia"/>
          <w:sz w:val="28"/>
          <w:szCs w:val="28"/>
        </w:rPr>
        <w:t>!</w:t>
      </w:r>
      <w:r w:rsidRPr="00385E8E">
        <w:rPr>
          <w:rFonts w:cs="Times New Roman"/>
          <w:sz w:val="28"/>
          <w:szCs w:val="28"/>
        </w:rPr>
        <w:t>»)</w:t>
      </w:r>
    </w:p>
    <w:p w:rsidR="00EE5653" w:rsidRPr="00385E8E" w:rsidRDefault="00EE5653" w:rsidP="00EE5653">
      <w:pPr>
        <w:tabs>
          <w:tab w:val="left" w:pos="6228"/>
        </w:tabs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 Языковой материал</w:t>
      </w:r>
    </w:p>
    <w:p w:rsidR="00EE5653" w:rsidRPr="00385E8E" w:rsidRDefault="00EE5653" w:rsidP="00EE5653">
      <w:pPr>
        <w:spacing w:line="360" w:lineRule="auto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Отработка разницы в произношении близких по звучанию слогов. Повторение произношения лексики, изученной в 5—6 классах (комбинации тонов).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Лексика: </w:t>
      </w:r>
      <w:r w:rsidRPr="00385E8E">
        <w:rPr>
          <w:rFonts w:cs="Times New Roman"/>
          <w:sz w:val="28"/>
          <w:szCs w:val="28"/>
        </w:rPr>
        <w:t xml:space="preserve">Основные слова: </w:t>
      </w:r>
      <w:r w:rsidRPr="00385E8E">
        <w:rPr>
          <w:rFonts w:cs="Times New Roman"/>
          <w:sz w:val="28"/>
          <w:szCs w:val="28"/>
        </w:rPr>
        <w:t>喂，开始，接到。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повторение.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повторение.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Говорение: </w:t>
      </w:r>
      <w:r w:rsidRPr="00385E8E">
        <w:rPr>
          <w:rFonts w:cs="Times New Roman"/>
          <w:sz w:val="28"/>
          <w:szCs w:val="28"/>
        </w:rPr>
        <w:t>повторение (рассказ о себе, разговор о домашних животных, поход в кино, обмен впечатлениями о летних каникулах).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тонированных слогов, пройденных </w:t>
      </w:r>
      <w:proofErr w:type="spellStart"/>
      <w:r w:rsidRPr="00385E8E">
        <w:rPr>
          <w:rFonts w:cs="Times New Roman"/>
          <w:sz w:val="28"/>
          <w:szCs w:val="28"/>
        </w:rPr>
        <w:t>однослогов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двуслогов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трехслогов</w:t>
      </w:r>
      <w:proofErr w:type="spellEnd"/>
      <w:r w:rsidRPr="00385E8E">
        <w:rPr>
          <w:rFonts w:cs="Times New Roman"/>
          <w:sz w:val="28"/>
          <w:szCs w:val="28"/>
        </w:rPr>
        <w:t xml:space="preserve">. Ответы на вопросы к текстам.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основных текстов, основанных на лексике 5-6 классов.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составление визитной карточки.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2.</w:t>
      </w:r>
      <w:r w:rsidRPr="00385E8E">
        <w:rPr>
          <w:rFonts w:cs="Times New Roman"/>
          <w:sz w:val="28"/>
          <w:szCs w:val="28"/>
        </w:rPr>
        <w:t xml:space="preserve"> «Где находится кабинет учителя?» («</w:t>
      </w:r>
      <w:r w:rsidRPr="00385E8E">
        <w:rPr>
          <w:rFonts w:cs="Times New Roman"/>
          <w:sz w:val="28"/>
          <w:szCs w:val="28"/>
        </w:rPr>
        <w:t>老师的办公室在哪儿？</w:t>
      </w:r>
      <w:r w:rsidRPr="00385E8E">
        <w:rPr>
          <w:rFonts w:cs="Times New Roman"/>
          <w:sz w:val="28"/>
          <w:szCs w:val="28"/>
        </w:rPr>
        <w:t>»)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>Языковой материал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hint="eastAsia"/>
        </w:rPr>
        <w:t xml:space="preserve"> </w:t>
      </w:r>
      <w:r w:rsidRPr="00385E8E">
        <w:rPr>
          <w:rFonts w:cs="Times New Roman"/>
          <w:sz w:val="28"/>
          <w:szCs w:val="28"/>
        </w:rPr>
        <w:t xml:space="preserve">повторение. Стихотворение Ли </w:t>
      </w:r>
      <w:proofErr w:type="spellStart"/>
      <w:r w:rsidRPr="00385E8E">
        <w:rPr>
          <w:rFonts w:cs="Times New Roman"/>
          <w:sz w:val="28"/>
          <w:szCs w:val="28"/>
        </w:rPr>
        <w:t>Бо</w:t>
      </w:r>
      <w:proofErr w:type="spellEnd"/>
      <w:r w:rsidRPr="00385E8E">
        <w:rPr>
          <w:rFonts w:cs="Times New Roman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“静夜思”</w:t>
      </w:r>
      <w:r w:rsidRPr="00385E8E">
        <w:rPr>
          <w:rFonts w:cs="Times New Roman"/>
          <w:sz w:val="28"/>
          <w:szCs w:val="28"/>
        </w:rPr>
        <w:t xml:space="preserve">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/>
          <w:sz w:val="28"/>
          <w:szCs w:val="28"/>
        </w:rPr>
        <w:t>办公室，办，校长，长，左右，左边，右边，右，中间，门口，图书馆，图，上边，电梯，梯，还是，楼梯，楼，里面，里，沙发，空调，空，多么，安静，静，一点，说话，搬家，后面，外面，对面，旁边，干，房间，窗户，校园，旧，洗手间，厨房，冰箱，箱。</w:t>
      </w:r>
      <w:r w:rsidRPr="00385E8E">
        <w:rPr>
          <w:rFonts w:cs="Times New Roman"/>
          <w:sz w:val="28"/>
          <w:szCs w:val="28"/>
        </w:rPr>
        <w:t xml:space="preserve">Дополнительная лексика: </w:t>
      </w:r>
      <w:r w:rsidRPr="00385E8E">
        <w:rPr>
          <w:rFonts w:cs="Times New Roman"/>
          <w:sz w:val="28"/>
          <w:szCs w:val="28"/>
        </w:rPr>
        <w:t>下边，词典，玩具，柜子，台灯，盒子</w:t>
      </w:r>
      <w:r w:rsidRPr="00385E8E">
        <w:rPr>
          <w:rFonts w:cs="Times New Roman"/>
          <w:sz w:val="28"/>
          <w:szCs w:val="28"/>
        </w:rPr>
        <w:t>.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Локативы. Предложения местонахожд</w:t>
      </w:r>
      <w:r>
        <w:rPr>
          <w:rFonts w:cs="Times New Roman"/>
          <w:sz w:val="28"/>
          <w:szCs w:val="28"/>
        </w:rPr>
        <w:t xml:space="preserve">ения, отвечающие на вопрос «Где </w:t>
      </w:r>
      <w:r w:rsidRPr="00385E8E">
        <w:rPr>
          <w:rFonts w:cs="Times New Roman"/>
          <w:sz w:val="28"/>
          <w:szCs w:val="28"/>
        </w:rPr>
        <w:t>находится X?». Предложения наличия в пространстве, отвечающие на вопрос «Там что?».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sz w:val="28"/>
          <w:szCs w:val="28"/>
        </w:rPr>
        <w:t xml:space="preserve">Альтернативный вопрос </w:t>
      </w:r>
      <w:proofErr w:type="gramStart"/>
      <w:r w:rsidRPr="00385E8E">
        <w:rPr>
          <w:rFonts w:cs="Times New Roman"/>
          <w:sz w:val="28"/>
          <w:szCs w:val="28"/>
        </w:rPr>
        <w:t>с</w:t>
      </w:r>
      <w:proofErr w:type="gramEnd"/>
      <w:r w:rsidRPr="00385E8E">
        <w:rPr>
          <w:rFonts w:cs="Times New Roman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还是</w:t>
      </w:r>
      <w:r w:rsidRPr="009366B4">
        <w:rPr>
          <w:rFonts w:cs="Times New Roman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/>
          <w:sz w:val="28"/>
          <w:szCs w:val="28"/>
        </w:rPr>
        <w:t>里，业，舟，干，穴，户。</w:t>
      </w:r>
      <w:r w:rsidRPr="00385E8E">
        <w:rPr>
          <w:rFonts w:cs="Times New Roman"/>
          <w:sz w:val="28"/>
          <w:szCs w:val="28"/>
        </w:rPr>
        <w:t xml:space="preserve">Иероглифы: </w:t>
      </w:r>
      <w:r w:rsidRPr="00385E8E">
        <w:rPr>
          <w:rFonts w:cs="Times New Roman"/>
          <w:sz w:val="28"/>
          <w:szCs w:val="28"/>
        </w:rPr>
        <w:t>办，左，右，边，图，梯，楼，发，空，调，静，搬，旁，干，房，窗，旧，洗，厨，冰，箱。</w:t>
      </w:r>
      <w:r w:rsidRPr="00385E8E">
        <w:rPr>
          <w:rFonts w:cs="Times New Roman"/>
          <w:sz w:val="28"/>
          <w:szCs w:val="28"/>
        </w:rPr>
        <w:t xml:space="preserve">Дополнительная лексика: </w:t>
      </w:r>
      <w:r w:rsidRPr="00385E8E">
        <w:rPr>
          <w:rFonts w:cs="Times New Roman"/>
          <w:sz w:val="28"/>
          <w:szCs w:val="28"/>
        </w:rPr>
        <w:t>下边，词典，玩具，柜子，台灯，盒子</w:t>
      </w:r>
      <w:r w:rsidRPr="00385E8E">
        <w:rPr>
          <w:rFonts w:cs="Times New Roman"/>
          <w:sz w:val="28"/>
          <w:szCs w:val="28"/>
        </w:rPr>
        <w:t>.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Маши» (описание комнаты). Описание своей комнаты, аудитории, местоположения некоторого предмета. Диалоги на тему поиска предмета или человека. Альтернативный вопрос с предоставлением вариантов (</w:t>
      </w:r>
      <w:r w:rsidRPr="00385E8E">
        <w:rPr>
          <w:rFonts w:cs="Times New Roman" w:hint="eastAsia"/>
          <w:sz w:val="28"/>
          <w:szCs w:val="28"/>
        </w:rPr>
        <w:t>还是</w:t>
      </w:r>
      <w:r w:rsidRPr="00385E8E">
        <w:rPr>
          <w:rFonts w:cs="Times New Roman"/>
          <w:sz w:val="28"/>
          <w:szCs w:val="28"/>
        </w:rPr>
        <w:t>).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EE5653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Чтение: </w:t>
      </w:r>
      <w:r w:rsidRPr="00385E8E">
        <w:rPr>
          <w:rFonts w:cs="Times New Roman"/>
          <w:sz w:val="28"/>
          <w:szCs w:val="28"/>
        </w:rPr>
        <w:t>Чтение слов, словосочетаний, фраз, основных и дополнительных текстов урока в иероглифике.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EE5653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E5653" w:rsidRPr="0025472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EE5653" w:rsidRPr="00385E8E" w:rsidRDefault="00EE5653" w:rsidP="00EE565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II ЧЕТВЕРТЬ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3</w:t>
      </w:r>
      <w:r w:rsidRPr="00385E8E">
        <w:rPr>
          <w:rFonts w:cs="Times New Roman"/>
          <w:sz w:val="28"/>
          <w:szCs w:val="28"/>
        </w:rPr>
        <w:t xml:space="preserve"> «Что нам задали по истории?» («</w:t>
      </w:r>
      <w:r w:rsidRPr="00385E8E">
        <w:rPr>
          <w:rFonts w:cs="Times New Roman" w:hint="eastAsia"/>
          <w:sz w:val="28"/>
          <w:szCs w:val="28"/>
        </w:rPr>
        <w:t>历史课的作业是什么</w:t>
      </w:r>
      <w:r w:rsidRPr="00385E8E">
        <w:rPr>
          <w:rFonts w:cs="Times New Roman"/>
          <w:sz w:val="28"/>
          <w:szCs w:val="28"/>
        </w:rPr>
        <w:t>?»)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Языковой материал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Фонетика: </w:t>
      </w:r>
      <w:r w:rsidRPr="00385E8E">
        <w:rPr>
          <w:rFonts w:cs="Times New Roman"/>
          <w:sz w:val="28"/>
          <w:szCs w:val="28"/>
        </w:rPr>
        <w:t>Арифметические скороговорки.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 w:hint="eastAsia"/>
          <w:sz w:val="28"/>
          <w:szCs w:val="28"/>
        </w:rPr>
        <w:t>历史，作业，复习，第，开始，讲，句子，经常，认识，喂，刚，醒，这么，动物园，动物，懂，带，拜拜，初中生，读书，成绩，应该，努力，从，该，刷牙，洗脸，中午，午饭，音乐，泪，洗澡</w:t>
      </w:r>
      <w:r w:rsidRPr="00385E8E">
        <w:rPr>
          <w:rFonts w:cs="Times New Roman"/>
          <w:sz w:val="28"/>
          <w:szCs w:val="28"/>
        </w:rPr>
        <w:t xml:space="preserve">. Дополнительная лексика: </w:t>
      </w:r>
      <w:r w:rsidRPr="00385E8E">
        <w:rPr>
          <w:rFonts w:cs="Times New Roman"/>
          <w:sz w:val="28"/>
          <w:szCs w:val="28"/>
        </w:rPr>
        <w:t>骑，</w:t>
      </w:r>
      <w:r w:rsidRPr="00385E8E">
        <w:rPr>
          <w:rFonts w:cs="Times New Roman" w:hint="eastAsia"/>
          <w:sz w:val="28"/>
          <w:szCs w:val="28"/>
          <w:lang w:val="en-US"/>
        </w:rPr>
        <w:t>自行车</w:t>
      </w:r>
      <w:r w:rsidRPr="009366B4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踢足球</w:t>
      </w:r>
      <w:r w:rsidRPr="009366B4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分钟。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приставка порядковых числительных </w:t>
      </w:r>
      <w:r w:rsidRPr="00385E8E">
        <w:rPr>
          <w:rFonts w:cs="Times New Roman"/>
          <w:sz w:val="28"/>
          <w:szCs w:val="28"/>
        </w:rPr>
        <w:t>第</w:t>
      </w:r>
      <w:r w:rsidRPr="00385E8E">
        <w:rPr>
          <w:rFonts w:cs="Times New Roman"/>
          <w:sz w:val="28"/>
          <w:szCs w:val="28"/>
        </w:rPr>
        <w:t xml:space="preserve">. Модальные глаголы. Конструкция «с… до…» </w:t>
      </w:r>
      <w:r w:rsidRPr="00385E8E">
        <w:rPr>
          <w:rFonts w:cs="Times New Roman"/>
          <w:sz w:val="28"/>
          <w:szCs w:val="28"/>
        </w:rPr>
        <w:t>从。。。到。。。</w:t>
      </w:r>
      <w:r w:rsidRPr="00385E8E">
        <w:rPr>
          <w:rFonts w:cs="Times New Roman"/>
          <w:sz w:val="28"/>
          <w:szCs w:val="28"/>
          <w:lang w:val="en-US"/>
        </w:rPr>
        <w:t>.</w:t>
      </w:r>
      <w:r w:rsidRPr="00385E8E">
        <w:rPr>
          <w:rFonts w:cs="Times New Roman"/>
          <w:sz w:val="28"/>
          <w:szCs w:val="28"/>
        </w:rPr>
        <w:t xml:space="preserve"> Конструкция одновременности действия </w:t>
      </w:r>
      <w:r w:rsidRPr="00385E8E">
        <w:rPr>
          <w:rFonts w:cs="Times New Roman" w:hint="eastAsia"/>
          <w:sz w:val="28"/>
          <w:szCs w:val="28"/>
        </w:rPr>
        <w:t>一边。。。一边。。。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Иероглифика: </w:t>
      </w:r>
      <w:r w:rsidRPr="00385E8E">
        <w:rPr>
          <w:rFonts w:cs="Times New Roman"/>
          <w:sz w:val="28"/>
          <w:szCs w:val="28"/>
        </w:rPr>
        <w:t xml:space="preserve">Базовые иероглифы и графемы: </w:t>
      </w:r>
      <w:r w:rsidRPr="00385E8E">
        <w:rPr>
          <w:rFonts w:cs="Times New Roman" w:hint="eastAsia"/>
          <w:sz w:val="28"/>
          <w:szCs w:val="28"/>
        </w:rPr>
        <w:t>酉，冈，亥，佥，卅。</w:t>
      </w:r>
      <w:r w:rsidRPr="00385E8E">
        <w:rPr>
          <w:rFonts w:cs="Times New Roman"/>
          <w:sz w:val="28"/>
          <w:szCs w:val="28"/>
        </w:rPr>
        <w:t xml:space="preserve"> Новые иероглифы: </w:t>
      </w:r>
      <w:r w:rsidRPr="00385E8E">
        <w:rPr>
          <w:rFonts w:cs="Times New Roman" w:hint="eastAsia"/>
          <w:sz w:val="28"/>
          <w:szCs w:val="28"/>
        </w:rPr>
        <w:t>历，史，复，第，始，讲，句，经，喂，刚，醒，动，懂，带，拜，初，绩，应，努，从，该，刷，脸，洗澡</w:t>
      </w:r>
      <w:r w:rsidRPr="00385E8E">
        <w:rPr>
          <w:rFonts w:cs="Times New Roman"/>
          <w:sz w:val="28"/>
          <w:szCs w:val="28"/>
        </w:rPr>
        <w:t xml:space="preserve">. Дополнительная лексика: </w:t>
      </w:r>
      <w:r w:rsidRPr="00385E8E">
        <w:rPr>
          <w:rFonts w:cs="Times New Roman"/>
          <w:sz w:val="28"/>
          <w:szCs w:val="28"/>
        </w:rPr>
        <w:t>骑，</w:t>
      </w:r>
      <w:r w:rsidRPr="00385E8E">
        <w:rPr>
          <w:rFonts w:cs="Times New Roman" w:hint="eastAsia"/>
          <w:sz w:val="28"/>
          <w:szCs w:val="28"/>
          <w:lang w:val="en-US"/>
        </w:rPr>
        <w:t>自行车</w:t>
      </w:r>
      <w:r w:rsidRPr="009366B4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踢足球</w:t>
      </w:r>
      <w:r w:rsidRPr="009366B4">
        <w:rPr>
          <w:rFonts w:cs="Times New Roman" w:hint="eastAsia"/>
          <w:sz w:val="28"/>
          <w:szCs w:val="28"/>
        </w:rPr>
        <w:t>，</w:t>
      </w:r>
      <w:r w:rsidRPr="00385E8E">
        <w:rPr>
          <w:rFonts w:cs="Times New Roman" w:hint="eastAsia"/>
          <w:sz w:val="28"/>
          <w:szCs w:val="28"/>
          <w:lang w:val="en-US"/>
        </w:rPr>
        <w:t>分钟。</w:t>
      </w:r>
      <w:r w:rsidRPr="00385E8E">
        <w:rPr>
          <w:rFonts w:cs="Times New Roman"/>
          <w:sz w:val="28"/>
          <w:szCs w:val="28"/>
        </w:rPr>
        <w:t xml:space="preserve">. Иероглифы из пройденных слов: </w:t>
      </w:r>
      <w:r w:rsidRPr="00385E8E">
        <w:rPr>
          <w:rFonts w:cs="Times New Roman" w:hint="eastAsia"/>
          <w:sz w:val="28"/>
          <w:szCs w:val="28"/>
        </w:rPr>
        <w:t>以</w:t>
      </w:r>
      <w:r w:rsidRPr="00385E8E">
        <w:rPr>
          <w:rFonts w:cs="Times New Roman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Устное сообщение на тему «Мой день». Обсуждение расписания и домашнего задания. Выражение значений возможности, необходимости или желательности совершения некоторого действия.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Аудирование: </w:t>
      </w:r>
      <w:r w:rsidRPr="00385E8E">
        <w:rPr>
          <w:rFonts w:cs="Times New Roman"/>
          <w:sz w:val="28"/>
          <w:szCs w:val="28"/>
        </w:rPr>
        <w:t>Распознавание на слух отдельных слов и фраз. Понимание текстов на слух. Ответы на вопросы к текстам.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9366B4">
        <w:rPr>
          <w:rFonts w:cs="Times New Roman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EE5653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E5653" w:rsidRPr="0025472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EE5653" w:rsidRPr="00385E8E" w:rsidRDefault="00EE5653" w:rsidP="00EE565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II</w:t>
      </w:r>
      <w:r>
        <w:rPr>
          <w:rFonts w:cs="Times New Roman"/>
          <w:b/>
          <w:sz w:val="28"/>
          <w:szCs w:val="28"/>
          <w:lang w:val="en-US"/>
        </w:rPr>
        <w:t>I</w:t>
      </w:r>
      <w:r w:rsidRPr="00385E8E">
        <w:rPr>
          <w:rFonts w:cs="Times New Roman"/>
          <w:b/>
          <w:sz w:val="28"/>
          <w:szCs w:val="28"/>
        </w:rPr>
        <w:t xml:space="preserve"> ЧЕТВЕРТЬ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4</w:t>
      </w:r>
      <w:r w:rsidRPr="00385E8E">
        <w:rPr>
          <w:rFonts w:cs="Times New Roman"/>
          <w:sz w:val="28"/>
          <w:szCs w:val="28"/>
        </w:rPr>
        <w:t xml:space="preserve"> «После урока китайского мы пойдем в зоопарк» («</w:t>
      </w:r>
      <w:r w:rsidRPr="00385E8E">
        <w:rPr>
          <w:rFonts w:cs="Times New Roman"/>
          <w:sz w:val="28"/>
          <w:szCs w:val="28"/>
        </w:rPr>
        <w:t>我们下了汉语课以后去动物园</w:t>
      </w:r>
      <w:r w:rsidRPr="00385E8E">
        <w:rPr>
          <w:rFonts w:cs="Times New Roman"/>
          <w:sz w:val="28"/>
          <w:szCs w:val="28"/>
        </w:rPr>
        <w:t>»).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Языковой материал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Скороговорка</w:t>
      </w:r>
      <w:proofErr w:type="gramStart"/>
      <w:r w:rsidRPr="00385E8E">
        <w:rPr>
          <w:rFonts w:cs="Times New Roman"/>
          <w:sz w:val="28"/>
          <w:szCs w:val="28"/>
        </w:rPr>
        <w:t xml:space="preserve">: </w:t>
      </w:r>
      <w:r w:rsidRPr="00385E8E">
        <w:rPr>
          <w:rFonts w:cs="Times New Roman" w:hint="eastAsia"/>
          <w:sz w:val="28"/>
          <w:szCs w:val="28"/>
        </w:rPr>
        <w:t>“快乐动物园”</w:t>
      </w:r>
      <w:r w:rsidRPr="009366B4">
        <w:rPr>
          <w:rFonts w:cs="Times New Roman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</w:t>
      </w:r>
      <w:proofErr w:type="gramEnd"/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Конечная частица </w:t>
      </w:r>
      <w:r w:rsidRPr="00385E8E">
        <w:rPr>
          <w:rFonts w:cs="Times New Roman"/>
          <w:sz w:val="28"/>
          <w:szCs w:val="28"/>
        </w:rPr>
        <w:t>了</w:t>
      </w:r>
      <w:r w:rsidRPr="00385E8E">
        <w:rPr>
          <w:rFonts w:cs="Times New Roman"/>
          <w:sz w:val="28"/>
          <w:szCs w:val="28"/>
        </w:rPr>
        <w:t xml:space="preserve">показатель неопределённого прошедшего времени. Обозначение способа перемещения. Конструкция с предлогом направления движения </w:t>
      </w:r>
      <w:r w:rsidRPr="00385E8E">
        <w:rPr>
          <w:rFonts w:cs="Times New Roman" w:hint="eastAsia"/>
          <w:sz w:val="28"/>
          <w:szCs w:val="28"/>
        </w:rPr>
        <w:t>向</w:t>
      </w:r>
      <w:r w:rsidRPr="00385E8E">
        <w:rPr>
          <w:rFonts w:cs="Times New Roman"/>
          <w:sz w:val="28"/>
          <w:szCs w:val="28"/>
        </w:rPr>
        <w:t xml:space="preserve">. Конструкция с предлогом </w:t>
      </w:r>
      <w:r w:rsidRPr="00385E8E">
        <w:rPr>
          <w:rFonts w:cs="Times New Roman" w:hint="eastAsia"/>
          <w:sz w:val="28"/>
          <w:szCs w:val="28"/>
        </w:rPr>
        <w:t>离</w:t>
      </w:r>
      <w:r w:rsidRPr="00385E8E">
        <w:rPr>
          <w:rFonts w:cs="Times New Roman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 w:hint="eastAsia"/>
          <w:sz w:val="28"/>
          <w:szCs w:val="28"/>
        </w:rPr>
        <w:t>止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占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 xml:space="preserve">Новые иероглифы: </w:t>
      </w:r>
      <w:r w:rsidRPr="00385E8E">
        <w:rPr>
          <w:rFonts w:cs="Times New Roman" w:hint="eastAsia"/>
          <w:sz w:val="28"/>
          <w:szCs w:val="28"/>
        </w:rPr>
        <w:t>准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路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汽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次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丢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辆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拐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熊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象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猴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草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Анны» (поход в зоопарк). Рассказ о событиях в прошедшем времени (что ты делал вчера?). Диалоги: как добраться до какого-либо места, на каком транспорте, далеко ли до него; обсуждение места встречи.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</w:t>
      </w:r>
      <w:r w:rsidRPr="009366B4">
        <w:rPr>
          <w:rFonts w:cs="Times New Roman"/>
          <w:sz w:val="28"/>
          <w:szCs w:val="28"/>
        </w:rPr>
        <w:t>.</w:t>
      </w:r>
    </w:p>
    <w:p w:rsidR="00EE5653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EE5653" w:rsidRPr="00A72FC2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A72FC2">
        <w:rPr>
          <w:rFonts w:cs="Times New Roman"/>
          <w:b/>
          <w:sz w:val="28"/>
          <w:szCs w:val="28"/>
        </w:rPr>
        <w:t>Проверочная работа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>Урок 5</w:t>
      </w:r>
      <w:r w:rsidRPr="00385E8E">
        <w:rPr>
          <w:rFonts w:cs="Times New Roman"/>
          <w:sz w:val="28"/>
          <w:szCs w:val="28"/>
        </w:rPr>
        <w:t xml:space="preserve"> «Наш класс участвует в представлении» («</w:t>
      </w:r>
      <w:r w:rsidRPr="00385E8E">
        <w:rPr>
          <w:rFonts w:cs="Times New Roman" w:hint="eastAsia"/>
          <w:sz w:val="28"/>
          <w:szCs w:val="28"/>
        </w:rPr>
        <w:t>我们班要表演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节目了</w:t>
      </w:r>
      <w:r w:rsidRPr="00385E8E">
        <w:rPr>
          <w:rFonts w:cs="Times New Roman"/>
          <w:sz w:val="28"/>
          <w:szCs w:val="28"/>
        </w:rPr>
        <w:t>»)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Языковой материал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lastRenderedPageBreak/>
        <w:t>Фонетика:</w:t>
      </w:r>
      <w:r w:rsidRPr="00385E8E">
        <w:rPr>
          <w:rFonts w:cs="Times New Roman"/>
          <w:sz w:val="28"/>
          <w:szCs w:val="28"/>
        </w:rPr>
        <w:t xml:space="preserve"> Новогодняя песня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新年好！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Лексика:</w:t>
      </w:r>
      <w:r w:rsidRPr="00385E8E">
        <w:rPr>
          <w:rFonts w:cs="Times New Roman"/>
          <w:sz w:val="28"/>
          <w:szCs w:val="28"/>
        </w:rPr>
        <w:t xml:space="preserve"> Основные слова: </w:t>
      </w:r>
      <w:r w:rsidRPr="00385E8E">
        <w:rPr>
          <w:rFonts w:cs="Times New Roman" w:hint="eastAsia"/>
          <w:sz w:val="28"/>
          <w:szCs w:val="28"/>
        </w:rPr>
        <w:t>表演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节目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功夫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觉得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首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因为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为什么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好听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主意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主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好久不见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正在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打算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小品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着急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兴奋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忘记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不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上班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照相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相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照相机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Дополнительная лексика: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笑话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绕口令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好玩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祝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福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福</w:t>
      </w:r>
      <w:r w:rsidRPr="00385E8E">
        <w:rPr>
          <w:rFonts w:cs="Times New Roman" w:hint="eastAsia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Грамматика: </w:t>
      </w:r>
      <w:r w:rsidRPr="00385E8E">
        <w:rPr>
          <w:rFonts w:cs="Times New Roman"/>
          <w:sz w:val="28"/>
          <w:szCs w:val="28"/>
        </w:rPr>
        <w:t>Конструкция ближайшего будущего времени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就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快要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要</w:t>
      </w:r>
      <w:r w:rsidRPr="00385E8E">
        <w:rPr>
          <w:rFonts w:cs="Times New Roman" w:hint="eastAsia"/>
          <w:sz w:val="28"/>
          <w:szCs w:val="28"/>
        </w:rPr>
        <w:t>/</w:t>
      </w:r>
      <w:r w:rsidRPr="00385E8E">
        <w:rPr>
          <w:rFonts w:cs="Times New Roman" w:hint="eastAsia"/>
          <w:sz w:val="28"/>
          <w:szCs w:val="28"/>
        </w:rPr>
        <w:t>快</w:t>
      </w:r>
      <w:r w:rsidRPr="00385E8E">
        <w:rPr>
          <w:rFonts w:cs="Times New Roman" w:hint="eastAsia"/>
          <w:sz w:val="28"/>
          <w:szCs w:val="28"/>
        </w:rPr>
        <w:t>...</w:t>
      </w:r>
      <w:r w:rsidRPr="00385E8E">
        <w:rPr>
          <w:rFonts w:cs="Times New Roman" w:hint="eastAsia"/>
          <w:sz w:val="28"/>
          <w:szCs w:val="28"/>
        </w:rPr>
        <w:t>了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>Интонационная частица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呢</w:t>
      </w:r>
      <w:r w:rsidRPr="00385E8E">
        <w:rPr>
          <w:rFonts w:cs="Times New Roman" w:hint="eastAsia"/>
          <w:sz w:val="28"/>
          <w:szCs w:val="28"/>
        </w:rPr>
        <w:t xml:space="preserve"> ne. </w:t>
      </w:r>
      <w:r w:rsidRPr="00385E8E">
        <w:rPr>
          <w:rFonts w:cs="Times New Roman"/>
          <w:sz w:val="28"/>
          <w:szCs w:val="28"/>
        </w:rPr>
        <w:t>Конструкция совершения действия в момент речи</w:t>
      </w:r>
      <w:r w:rsidRPr="00385E8E">
        <w:rPr>
          <w:rFonts w:cs="Times New Roman" w:hint="eastAsia"/>
          <w:sz w:val="28"/>
          <w:szCs w:val="28"/>
        </w:rPr>
        <w:t xml:space="preserve"> (</w:t>
      </w:r>
      <w:r w:rsidRPr="00385E8E">
        <w:rPr>
          <w:rFonts w:cs="Times New Roman" w:hint="eastAsia"/>
          <w:sz w:val="28"/>
          <w:szCs w:val="28"/>
        </w:rPr>
        <w:t>正</w:t>
      </w:r>
      <w:r w:rsidRPr="00385E8E">
        <w:rPr>
          <w:rFonts w:cs="Times New Roman" w:hint="eastAsia"/>
          <w:sz w:val="28"/>
          <w:szCs w:val="28"/>
        </w:rPr>
        <w:t>)</w:t>
      </w:r>
      <w:r w:rsidRPr="00385E8E">
        <w:rPr>
          <w:rFonts w:cs="Times New Roman" w:hint="eastAsia"/>
          <w:sz w:val="28"/>
          <w:szCs w:val="28"/>
        </w:rPr>
        <w:t>在…呢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>Конструкция</w:t>
      </w:r>
      <w:r w:rsidRPr="00385E8E">
        <w:rPr>
          <w:rFonts w:cs="Times New Roman" w:hint="eastAsia"/>
          <w:sz w:val="28"/>
          <w:szCs w:val="28"/>
        </w:rPr>
        <w:t>因为…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所以…</w:t>
      </w:r>
      <w:r w:rsidRPr="00385E8E">
        <w:rPr>
          <w:rFonts w:cs="Times New Roman" w:hint="eastAsia"/>
          <w:sz w:val="28"/>
          <w:szCs w:val="28"/>
        </w:rPr>
        <w:t xml:space="preserve">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графемы: </w:t>
      </w:r>
      <w:r w:rsidRPr="00385E8E">
        <w:rPr>
          <w:rFonts w:cs="Times New Roman" w:hint="eastAsia"/>
          <w:sz w:val="28"/>
          <w:szCs w:val="28"/>
        </w:rPr>
        <w:t>由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亡</w:t>
      </w:r>
      <w:r w:rsidRPr="00385E8E">
        <w:rPr>
          <w:rFonts w:cs="Times New Roman"/>
          <w:sz w:val="28"/>
          <w:szCs w:val="28"/>
        </w:rPr>
        <w:t xml:space="preserve">. Новые иероглифы: </w:t>
      </w:r>
      <w:r w:rsidRPr="00385E8E">
        <w:rPr>
          <w:rFonts w:cs="Times New Roman" w:hint="eastAsia"/>
          <w:sz w:val="28"/>
          <w:szCs w:val="28"/>
        </w:rPr>
        <w:t>演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够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为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舞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正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算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品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帮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助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奋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忘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加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油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相</w:t>
      </w:r>
      <w:r w:rsidRPr="00385E8E">
        <w:rPr>
          <w:rFonts w:cs="Times New Roman" w:hint="eastAsia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Коммуникативные навыки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Пересказ монологического текста «Дневник Лены» (подготовка новогоднего выступления). Устное сообщение по теме «Подготовка новогоднего выступления». Диалог: обсуждение совместной подготовки, приглашение на выступление. Передача значения наступления некоторого события в ближайшем будущем, его протекания в момент речи.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EE5653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E5653" w:rsidRPr="0025472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EE5653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EE5653" w:rsidRPr="00385E8E" w:rsidRDefault="00EE5653" w:rsidP="00EE5653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IV</w:t>
      </w:r>
      <w:r w:rsidRPr="00385E8E">
        <w:rPr>
          <w:rFonts w:cs="Times New Roman"/>
          <w:b/>
          <w:sz w:val="28"/>
          <w:szCs w:val="28"/>
        </w:rPr>
        <w:t xml:space="preserve"> ЧЕТВЕРТЬ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  <w:u w:val="single"/>
        </w:rPr>
        <w:t xml:space="preserve">Урок 6 </w:t>
      </w:r>
      <w:r w:rsidRPr="00385E8E">
        <w:rPr>
          <w:rFonts w:cs="Times New Roman"/>
          <w:sz w:val="28"/>
          <w:szCs w:val="28"/>
        </w:rPr>
        <w:t>«Каникулы» («</w:t>
      </w:r>
      <w:r w:rsidRPr="00385E8E">
        <w:rPr>
          <w:rFonts w:cs="Times New Roman" w:hint="eastAsia"/>
          <w:sz w:val="28"/>
          <w:szCs w:val="28"/>
        </w:rPr>
        <w:t>放假</w:t>
      </w:r>
      <w:r w:rsidRPr="00385E8E">
        <w:rPr>
          <w:rFonts w:cs="Times New Roman"/>
          <w:sz w:val="28"/>
          <w:szCs w:val="28"/>
        </w:rPr>
        <w:t>»)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lastRenderedPageBreak/>
        <w:t xml:space="preserve">Языковой материал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Фонетика:</w:t>
      </w:r>
      <w:r w:rsidRPr="00385E8E">
        <w:rPr>
          <w:rFonts w:cs="Times New Roman"/>
          <w:sz w:val="28"/>
          <w:szCs w:val="28"/>
        </w:rPr>
        <w:t xml:space="preserve"> Повторение произношения лексики, изученной в уроках 1—5 (</w:t>
      </w:r>
      <w:proofErr w:type="spellStart"/>
      <w:r w:rsidRPr="00385E8E">
        <w:rPr>
          <w:rFonts w:cs="Times New Roman"/>
          <w:sz w:val="28"/>
          <w:szCs w:val="28"/>
        </w:rPr>
        <w:t>двуслоги</w:t>
      </w:r>
      <w:proofErr w:type="spellEnd"/>
      <w:r w:rsidRPr="00385E8E">
        <w:rPr>
          <w:rFonts w:cs="Times New Roman"/>
          <w:sz w:val="28"/>
          <w:szCs w:val="28"/>
        </w:rPr>
        <w:t xml:space="preserve">, </w:t>
      </w:r>
      <w:proofErr w:type="spellStart"/>
      <w:r w:rsidRPr="00385E8E">
        <w:rPr>
          <w:rFonts w:cs="Times New Roman"/>
          <w:sz w:val="28"/>
          <w:szCs w:val="28"/>
        </w:rPr>
        <w:t>трёхслоги</w:t>
      </w:r>
      <w:proofErr w:type="spellEnd"/>
      <w:r w:rsidRPr="00385E8E">
        <w:rPr>
          <w:rFonts w:cs="Times New Roman"/>
          <w:sz w:val="28"/>
          <w:szCs w:val="28"/>
        </w:rPr>
        <w:t xml:space="preserve">, комбинации тонов). Повторение произношения нейтрального тона, </w:t>
      </w:r>
      <w:proofErr w:type="spellStart"/>
      <w:r w:rsidRPr="00385E8E">
        <w:rPr>
          <w:rFonts w:cs="Times New Roman"/>
          <w:sz w:val="28"/>
          <w:szCs w:val="28"/>
        </w:rPr>
        <w:t>эризации</w:t>
      </w:r>
      <w:proofErr w:type="spellEnd"/>
      <w:r w:rsidRPr="00385E8E">
        <w:rPr>
          <w:rFonts w:cs="Times New Roman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Лексика: </w:t>
      </w:r>
      <w:r w:rsidRPr="00385E8E">
        <w:rPr>
          <w:rFonts w:cs="Times New Roman"/>
          <w:sz w:val="28"/>
          <w:szCs w:val="28"/>
        </w:rPr>
        <w:t xml:space="preserve">Основные слова: </w:t>
      </w:r>
      <w:r w:rsidRPr="00385E8E">
        <w:rPr>
          <w:rFonts w:cs="Times New Roman" w:hint="eastAsia"/>
          <w:sz w:val="28"/>
          <w:szCs w:val="28"/>
        </w:rPr>
        <w:t>放假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放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心情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如果</w:t>
      </w:r>
      <w:r w:rsidRPr="00385E8E">
        <w:rPr>
          <w:rFonts w:cs="Times New Roman" w:hint="eastAsia"/>
          <w:sz w:val="28"/>
          <w:szCs w:val="28"/>
        </w:rPr>
        <w:t>(</w:t>
      </w:r>
      <w:r w:rsidRPr="00385E8E">
        <w:rPr>
          <w:rFonts w:cs="Times New Roman" w:hint="eastAsia"/>
          <w:sz w:val="28"/>
          <w:szCs w:val="28"/>
        </w:rPr>
        <w:t>……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的话</w:t>
      </w:r>
      <w:r w:rsidRPr="00385E8E">
        <w:rPr>
          <w:rFonts w:cs="Times New Roman" w:hint="eastAsia"/>
          <w:sz w:val="28"/>
          <w:szCs w:val="28"/>
        </w:rPr>
        <w:t xml:space="preserve">), </w:t>
      </w:r>
      <w:r w:rsidRPr="00385E8E">
        <w:rPr>
          <w:rFonts w:cs="Times New Roman" w:hint="eastAsia"/>
          <w:sz w:val="28"/>
          <w:szCs w:val="28"/>
        </w:rPr>
        <w:t>拷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开车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一会儿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考试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以前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这里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离开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火车站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准时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马上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一路平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安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平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>.</w:t>
      </w:r>
      <w:r w:rsidRPr="00385E8E">
        <w:rPr>
          <w:rFonts w:cs="Times New Roman"/>
          <w:sz w:val="28"/>
          <w:szCs w:val="28"/>
        </w:rPr>
        <w:t xml:space="preserve"> Имена собственные:</w:t>
      </w:r>
      <w:r w:rsidRPr="00385E8E">
        <w:rPr>
          <w:rFonts w:cs="Times New Roman" w:hint="eastAsia"/>
          <w:sz w:val="28"/>
          <w:szCs w:val="28"/>
        </w:rPr>
        <w:t xml:space="preserve"> </w:t>
      </w:r>
      <w:r w:rsidRPr="00385E8E">
        <w:rPr>
          <w:rFonts w:cs="Times New Roman" w:hint="eastAsia"/>
          <w:sz w:val="28"/>
          <w:szCs w:val="28"/>
        </w:rPr>
        <w:t>白俄罗斯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莫斯科</w:t>
      </w:r>
      <w:r w:rsidRPr="00385E8E">
        <w:rPr>
          <w:rFonts w:cs="Times New Roman" w:hint="eastAsia"/>
          <w:sz w:val="28"/>
          <w:szCs w:val="28"/>
        </w:rPr>
        <w:t xml:space="preserve">. 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Грамматика:</w:t>
      </w:r>
      <w:r w:rsidRPr="00385E8E">
        <w:rPr>
          <w:rFonts w:cs="Times New Roman"/>
          <w:sz w:val="28"/>
          <w:szCs w:val="28"/>
        </w:rPr>
        <w:t xml:space="preserve"> Повторение изученного материала уроков 2—5.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Иероглифика:</w:t>
      </w:r>
      <w:r w:rsidRPr="00385E8E">
        <w:rPr>
          <w:rFonts w:cs="Times New Roman"/>
          <w:sz w:val="28"/>
          <w:szCs w:val="28"/>
        </w:rPr>
        <w:t xml:space="preserve"> Базовые иероглифы и графемы</w:t>
      </w:r>
      <w:r w:rsidRPr="00385E8E">
        <w:rPr>
          <w:rFonts w:cs="Times New Roman" w:hint="eastAsia"/>
          <w:sz w:val="28"/>
          <w:szCs w:val="28"/>
        </w:rPr>
        <w:t xml:space="preserve">: </w:t>
      </w:r>
      <w:r w:rsidRPr="00385E8E">
        <w:rPr>
          <w:rFonts w:cs="Times New Roman" w:hint="eastAsia"/>
          <w:sz w:val="28"/>
          <w:szCs w:val="28"/>
        </w:rPr>
        <w:t>冬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平</w:t>
      </w:r>
      <w:r w:rsidRPr="00385E8E">
        <w:rPr>
          <w:rFonts w:cs="Times New Roman" w:hint="eastAsia"/>
          <w:sz w:val="28"/>
          <w:szCs w:val="28"/>
        </w:rPr>
        <w:t xml:space="preserve">. </w:t>
      </w:r>
      <w:r w:rsidRPr="00385E8E">
        <w:rPr>
          <w:rFonts w:cs="Times New Roman"/>
          <w:sz w:val="28"/>
          <w:szCs w:val="28"/>
        </w:rPr>
        <w:t xml:space="preserve">Новые иероглифы: </w:t>
      </w:r>
      <w:r w:rsidRPr="00385E8E">
        <w:rPr>
          <w:rFonts w:cs="Times New Roman" w:hint="eastAsia"/>
          <w:sz w:val="28"/>
          <w:szCs w:val="28"/>
        </w:rPr>
        <w:t>放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假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情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拷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接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考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寒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莫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暑</w:t>
      </w:r>
      <w:r w:rsidRPr="00385E8E">
        <w:rPr>
          <w:rFonts w:cs="Times New Roman" w:hint="eastAsia"/>
          <w:sz w:val="28"/>
          <w:szCs w:val="28"/>
        </w:rPr>
        <w:t xml:space="preserve">, </w:t>
      </w:r>
      <w:r w:rsidRPr="00385E8E">
        <w:rPr>
          <w:rFonts w:cs="Times New Roman" w:hint="eastAsia"/>
          <w:sz w:val="28"/>
          <w:szCs w:val="28"/>
        </w:rPr>
        <w:t>过</w:t>
      </w:r>
      <w:r w:rsidRPr="00385E8E">
        <w:rPr>
          <w:rFonts w:cs="Times New Roman" w:hint="eastAsia"/>
          <w:sz w:val="28"/>
          <w:szCs w:val="28"/>
        </w:rPr>
        <w:t>.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  <w:u w:val="single"/>
        </w:rPr>
      </w:pPr>
      <w:r w:rsidRPr="00385E8E">
        <w:rPr>
          <w:rFonts w:cs="Times New Roman"/>
          <w:b/>
          <w:sz w:val="28"/>
          <w:szCs w:val="28"/>
          <w:u w:val="single"/>
        </w:rPr>
        <w:t>Коммуникативные навыки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Говорение:</w:t>
      </w:r>
      <w:r w:rsidRPr="00385E8E">
        <w:rPr>
          <w:rFonts w:cs="Times New Roman"/>
          <w:sz w:val="28"/>
          <w:szCs w:val="28"/>
        </w:rPr>
        <w:t xml:space="preserve"> Ответ на вопросы по содержанию основных текстов. Пересказ монологического текста «Дневник Маши» (празднование Нового года). Пресс-конференция на тему: «Как ты встречаешь Новый год?» Повторение тем, изученных в уроках 2—5: местоположение, распорядок дня, описание событий в прошлом, в ближайшем будущем, продолжающихся в момент речи.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Аудирование:</w:t>
      </w:r>
      <w:r w:rsidRPr="00385E8E">
        <w:rPr>
          <w:rFonts w:cs="Times New Roman"/>
          <w:sz w:val="28"/>
          <w:szCs w:val="28"/>
        </w:rPr>
        <w:t xml:space="preserve"> Распознавание на слух отдельных слов и фраз. Понимание текстов на слух. Ответы на вопросы к услышанным текстам.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Чтение:</w:t>
      </w:r>
      <w:r w:rsidRPr="00385E8E">
        <w:rPr>
          <w:rFonts w:cs="Times New Roman"/>
          <w:sz w:val="28"/>
          <w:szCs w:val="28"/>
        </w:rPr>
        <w:t xml:space="preserve"> Чтение слов, словосочетаний, фраз, основных и дополнительных текстов урока в иероглифике.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>Письмо:</w:t>
      </w:r>
      <w:r w:rsidRPr="00385E8E">
        <w:rPr>
          <w:rFonts w:cs="Times New Roman"/>
          <w:sz w:val="28"/>
          <w:szCs w:val="28"/>
        </w:rPr>
        <w:t xml:space="preserve"> Прописи, письменное выполнение упражнений. Написание иероглифического текста по теме урока.</w:t>
      </w:r>
    </w:p>
    <w:p w:rsidR="00EE5653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EE5653" w:rsidRPr="0025472E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25472E">
        <w:rPr>
          <w:rFonts w:cs="Times New Roman"/>
          <w:b/>
          <w:sz w:val="28"/>
          <w:szCs w:val="28"/>
        </w:rPr>
        <w:t xml:space="preserve">Урок-обобщение 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Контроль: </w:t>
      </w:r>
      <w:r w:rsidRPr="00385E8E">
        <w:rPr>
          <w:rFonts w:cs="Times New Roman"/>
          <w:sz w:val="28"/>
          <w:szCs w:val="28"/>
        </w:rPr>
        <w:t>Письменная контрольная работа</w:t>
      </w:r>
    </w:p>
    <w:p w:rsidR="00EE5653" w:rsidRPr="009366B4" w:rsidRDefault="00EE5653" w:rsidP="00EE5653">
      <w:pPr>
        <w:spacing w:line="360" w:lineRule="auto"/>
        <w:jc w:val="both"/>
        <w:rPr>
          <w:rFonts w:cs="Times New Roman"/>
          <w:b/>
          <w:sz w:val="28"/>
          <w:szCs w:val="28"/>
        </w:rPr>
      </w:pPr>
      <w:r w:rsidRPr="009366B4">
        <w:rPr>
          <w:rFonts w:cs="Times New Roman"/>
          <w:b/>
          <w:sz w:val="28"/>
          <w:szCs w:val="28"/>
        </w:rPr>
        <w:t>Анализ Письменной контрольной работы</w:t>
      </w:r>
    </w:p>
    <w:p w:rsidR="00EE5653" w:rsidRPr="00385E8E" w:rsidRDefault="00EE5653" w:rsidP="00EE5653">
      <w:pPr>
        <w:spacing w:line="360" w:lineRule="auto"/>
        <w:jc w:val="both"/>
        <w:rPr>
          <w:rFonts w:cs="Times New Roman"/>
          <w:sz w:val="28"/>
          <w:szCs w:val="28"/>
        </w:rPr>
      </w:pPr>
      <w:r w:rsidRPr="00385E8E">
        <w:rPr>
          <w:rFonts w:cs="Times New Roman"/>
          <w:b/>
          <w:sz w:val="28"/>
          <w:szCs w:val="28"/>
        </w:rPr>
        <w:t xml:space="preserve">Резерв </w:t>
      </w:r>
    </w:p>
    <w:p w:rsidR="00EE5653" w:rsidRPr="00C561C6" w:rsidRDefault="00EE5653" w:rsidP="00EE5653">
      <w:pPr>
        <w:shd w:val="clear" w:color="auto" w:fill="FFFFFF"/>
        <w:spacing w:line="360" w:lineRule="auto"/>
        <w:ind w:right="41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E5653" w:rsidRPr="00C561C6" w:rsidRDefault="00EE5653" w:rsidP="00EE5653">
      <w:pPr>
        <w:shd w:val="clear" w:color="auto" w:fill="FFFFFF"/>
        <w:spacing w:line="360" w:lineRule="auto"/>
        <w:ind w:right="4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C561C6">
        <w:rPr>
          <w:rFonts w:eastAsia="Times New Roman" w:cs="Times New Roman"/>
          <w:bCs/>
          <w:sz w:val="28"/>
          <w:szCs w:val="28"/>
          <w:lang w:eastAsia="ru-RU"/>
        </w:rPr>
        <w:t>Учебно-методический комплекс: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lastRenderedPageBreak/>
        <w:t xml:space="preserve">Рукодельникова М.Б. Китайский </w:t>
      </w:r>
      <w:r>
        <w:rPr>
          <w:rFonts w:ascii="Times New Roman" w:hAnsi="Times New Roman" w:cs="Times New Roman"/>
          <w:sz w:val="28"/>
          <w:szCs w:val="28"/>
        </w:rPr>
        <w:t>язык: второй иностранный язык: 7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учебник / М. Б. Рукодельникова, О. А. Салазанова, Л. С. 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>-Граф, 2019.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 xml:space="preserve">Рукодельникова М.Б. Китайский язык: второй иностранный язык: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рабочая тетрадь / М. Б. Рукодельникова, О. А. Салазанова, Л. С. 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>-Граф, 2019.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 xml:space="preserve">Рукодельникова М.Б. Китайский </w:t>
      </w:r>
      <w:r>
        <w:rPr>
          <w:rFonts w:ascii="Times New Roman" w:hAnsi="Times New Roman" w:cs="Times New Roman"/>
          <w:sz w:val="28"/>
          <w:szCs w:val="28"/>
        </w:rPr>
        <w:t>язык: второй иностранный язык: 7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прописи / М. Б. Рукодельникова, О. А. Салазанова, Л. С. 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>-Граф, 2019.</w:t>
      </w:r>
    </w:p>
    <w:p w:rsidR="00EE5653" w:rsidRPr="0018353A" w:rsidRDefault="00EE5653" w:rsidP="00EE5653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3A">
        <w:rPr>
          <w:rFonts w:ascii="Times New Roman" w:hAnsi="Times New Roman" w:cs="Times New Roman"/>
          <w:sz w:val="28"/>
          <w:szCs w:val="28"/>
        </w:rPr>
        <w:t>Китайский язык: Второ</w:t>
      </w:r>
      <w:r>
        <w:rPr>
          <w:rFonts w:ascii="Times New Roman" w:hAnsi="Times New Roman" w:cs="Times New Roman"/>
          <w:sz w:val="28"/>
          <w:szCs w:val="28"/>
        </w:rPr>
        <w:t>й иностранный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8353A">
        <w:rPr>
          <w:rFonts w:ascii="Times New Roman" w:hAnsi="Times New Roman" w:cs="Times New Roman"/>
          <w:sz w:val="28"/>
          <w:szCs w:val="28"/>
        </w:rPr>
        <w:t xml:space="preserve"> класс: книга для учителя / М. Б. Рукодельникова, О. А. Салазанова, Л. С. Холкина. — М.: </w:t>
      </w:r>
      <w:proofErr w:type="spellStart"/>
      <w:r w:rsidRPr="0018353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8353A">
        <w:rPr>
          <w:rFonts w:ascii="Times New Roman" w:hAnsi="Times New Roman" w:cs="Times New Roman"/>
          <w:sz w:val="28"/>
          <w:szCs w:val="28"/>
        </w:rPr>
        <w:t xml:space="preserve">-Граф, 2017. </w:t>
      </w:r>
    </w:p>
    <w:p w:rsidR="00EE5653" w:rsidRPr="00C561C6" w:rsidRDefault="00EE5653" w:rsidP="00EE5653">
      <w:pPr>
        <w:pStyle w:val="a3"/>
        <w:shd w:val="clear" w:color="auto" w:fill="FFFFFF"/>
        <w:tabs>
          <w:tab w:val="left" w:pos="142"/>
        </w:tabs>
        <w:spacing w:after="0" w:line="360" w:lineRule="auto"/>
        <w:ind w:left="0" w:right="41"/>
        <w:jc w:val="both"/>
        <w:rPr>
          <w:rFonts w:ascii="Times New Roman" w:hAnsi="Times New Roman" w:cs="Times New Roman"/>
          <w:sz w:val="28"/>
          <w:szCs w:val="28"/>
        </w:rPr>
      </w:pPr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Ссылка на скачивание </w:t>
      </w:r>
      <w:proofErr w:type="gramStart"/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аудио-материалов</w:t>
      </w:r>
      <w:proofErr w:type="gramEnd"/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6" w:history="1">
        <w:r w:rsidRPr="00747969">
          <w:rPr>
            <w:rStyle w:val="a5"/>
            <w:rFonts w:ascii="Times New Roman" w:hAnsi="Times New Roman" w:cs="Times New Roman"/>
            <w:sz w:val="28"/>
            <w:szCs w:val="28"/>
          </w:rPr>
          <w:t>https://rosuchebnik.ru/kompleks/umk-rukodelnikova-china/audio/uchebnik6/</w:t>
        </w:r>
      </w:hyperlink>
    </w:p>
    <w:p w:rsidR="00EE5653" w:rsidRPr="00C561C6" w:rsidRDefault="00EE5653" w:rsidP="00EE5653">
      <w:pPr>
        <w:pStyle w:val="a3"/>
        <w:shd w:val="clear" w:color="auto" w:fill="FFFFFF"/>
        <w:tabs>
          <w:tab w:val="left" w:pos="142"/>
        </w:tabs>
        <w:spacing w:after="0" w:line="360" w:lineRule="auto"/>
        <w:ind w:left="0" w:right="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образовательные ресурсы интернета:</w:t>
      </w:r>
    </w:p>
    <w:p w:rsidR="00EE5653" w:rsidRPr="00C561C6" w:rsidRDefault="0057792D" w:rsidP="00EE5653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 w:right="4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="00EE5653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http://www.studychinese.ru/</w:t>
        </w:r>
      </w:hyperlink>
      <w:r w:rsidR="00EE5653" w:rsidRPr="00C561C6">
        <w:rPr>
          <w:rFonts w:ascii="Times New Roman" w:hAnsi="Times New Roman" w:cs="Times New Roman"/>
          <w:sz w:val="28"/>
          <w:szCs w:val="28"/>
        </w:rPr>
        <w:t>;</w:t>
      </w:r>
    </w:p>
    <w:p w:rsidR="00EE5653" w:rsidRPr="00C561C6" w:rsidRDefault="0057792D" w:rsidP="00EE5653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 w:right="4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EE5653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https://www.shibushi.ru/</w:t>
        </w:r>
      </w:hyperlink>
      <w:r w:rsidR="00EE5653" w:rsidRPr="00C561C6">
        <w:rPr>
          <w:rFonts w:ascii="Times New Roman" w:hAnsi="Times New Roman" w:cs="Times New Roman"/>
          <w:sz w:val="28"/>
          <w:szCs w:val="28"/>
        </w:rPr>
        <w:t>;</w:t>
      </w:r>
    </w:p>
    <w:p w:rsidR="00EE5653" w:rsidRPr="00E0560F" w:rsidRDefault="0057792D" w:rsidP="00EE5653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360" w:lineRule="auto"/>
        <w:ind w:left="0" w:right="4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EE5653" w:rsidRPr="00C561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https://lingust.ru/chinese/chinese-lessons</w:t>
        </w:r>
      </w:hyperlink>
      <w:r w:rsidR="00EE5653" w:rsidRPr="00C561C6">
        <w:rPr>
          <w:rFonts w:ascii="Times New Roman" w:hAnsi="Times New Roman" w:cs="Times New Roman"/>
          <w:sz w:val="28"/>
          <w:szCs w:val="28"/>
        </w:rPr>
        <w:t>.</w:t>
      </w:r>
    </w:p>
    <w:p w:rsidR="00EE5653" w:rsidRPr="00C561C6" w:rsidRDefault="00EE5653" w:rsidP="00EE5653">
      <w:pPr>
        <w:pStyle w:val="a3"/>
        <w:shd w:val="clear" w:color="auto" w:fill="FFFFFF"/>
        <w:tabs>
          <w:tab w:val="left" w:pos="142"/>
        </w:tabs>
        <w:spacing w:after="0" w:line="360" w:lineRule="auto"/>
        <w:ind w:left="0" w:right="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5653" w:rsidRDefault="00EE5653" w:rsidP="00EE5653">
      <w:pPr>
        <w:pStyle w:val="a3"/>
        <w:shd w:val="clear" w:color="auto" w:fill="FFFFFF"/>
        <w:spacing w:after="0" w:line="360" w:lineRule="auto"/>
        <w:ind w:left="0"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0"/>
      </w:tblGrid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I четверть 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561C6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Урок-повторение. Добро пожаловать!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561C6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«Где находится кабинет учителя?»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561C6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561C6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9366B4" w:rsidRDefault="00EE5653" w:rsidP="009B1937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="009366B4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9366B4">
              <w:rPr>
                <w:rFonts w:cs="Times New Roman"/>
                <w:b/>
                <w:sz w:val="28"/>
                <w:szCs w:val="28"/>
              </w:rPr>
              <w:t xml:space="preserve">8                            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 xml:space="preserve"> четверть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«Что нам задали по истории?»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lastRenderedPageBreak/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="009366B4">
              <w:rPr>
                <w:rFonts w:cs="Times New Roman"/>
                <w:b/>
                <w:sz w:val="28"/>
                <w:szCs w:val="28"/>
              </w:rPr>
              <w:t>: 8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III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 xml:space="preserve"> четверть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«После урока китайского мы пойдем в зоопарк»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«Наш класс участвует в представлении»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 xml:space="preserve"> четверть</w:t>
            </w:r>
            <w:r w:rsidR="009366B4">
              <w:rPr>
                <w:rFonts w:cs="Times New Roman"/>
                <w:b/>
                <w:sz w:val="28"/>
                <w:szCs w:val="28"/>
              </w:rPr>
              <w:t>: 1</w:t>
            </w:r>
            <w:r w:rsidRPr="009366B4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  <w:lang w:val="en-US"/>
              </w:rPr>
              <w:t>V четверть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385E8E">
              <w:rPr>
                <w:rFonts w:cs="Times New Roman"/>
                <w:sz w:val="28"/>
                <w:szCs w:val="28"/>
              </w:rPr>
              <w:t>«Каникулы»</w:t>
            </w:r>
          </w:p>
        </w:tc>
        <w:tc>
          <w:tcPr>
            <w:tcW w:w="2970" w:type="dxa"/>
          </w:tcPr>
          <w:p w:rsidR="00EE5653" w:rsidRPr="00C940FA" w:rsidRDefault="009366B4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6374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Резерв</w:t>
            </w:r>
          </w:p>
        </w:tc>
        <w:tc>
          <w:tcPr>
            <w:tcW w:w="2970" w:type="dxa"/>
          </w:tcPr>
          <w:p w:rsidR="00EE5653" w:rsidRPr="00C940FA" w:rsidRDefault="00EE5653" w:rsidP="009B1937">
            <w:p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C940FA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 xml:space="preserve">Итого часов за </w:t>
            </w:r>
            <w:r w:rsidRPr="00C561C6">
              <w:rPr>
                <w:rFonts w:eastAsiaTheme="minorEastAsia" w:cs="Times New Roman"/>
                <w:b/>
                <w:sz w:val="28"/>
                <w:szCs w:val="28"/>
                <w:lang w:val="en-US" w:eastAsia="zh-CN"/>
              </w:rPr>
              <w:t>I</w:t>
            </w:r>
            <w:r w:rsidRPr="00C561C6">
              <w:rPr>
                <w:rFonts w:cs="Times New Roman"/>
                <w:b/>
                <w:sz w:val="28"/>
                <w:szCs w:val="28"/>
              </w:rPr>
              <w:t>V четверть</w:t>
            </w:r>
            <w:r w:rsidR="009366B4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Pr="009366B4">
              <w:rPr>
                <w:rFonts w:cs="Times New Roman"/>
                <w:b/>
                <w:sz w:val="28"/>
                <w:szCs w:val="28"/>
              </w:rPr>
              <w:t>8</w:t>
            </w:r>
          </w:p>
        </w:tc>
      </w:tr>
      <w:tr w:rsidR="00EE5653" w:rsidRPr="00C561C6" w:rsidTr="009B1937">
        <w:tc>
          <w:tcPr>
            <w:tcW w:w="9344" w:type="dxa"/>
            <w:gridSpan w:val="2"/>
          </w:tcPr>
          <w:p w:rsidR="00EE5653" w:rsidRPr="00C561C6" w:rsidRDefault="00EE5653" w:rsidP="009B1937">
            <w:pPr>
              <w:spacing w:line="36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561C6">
              <w:rPr>
                <w:rFonts w:cs="Times New Roman"/>
                <w:b/>
                <w:sz w:val="28"/>
                <w:szCs w:val="28"/>
              </w:rPr>
              <w:t>Итого часов в год: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366B4">
              <w:rPr>
                <w:rFonts w:cs="Times New Roman"/>
                <w:b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EE5653" w:rsidRDefault="00EE5653" w:rsidP="00EE5653">
      <w:pPr>
        <w:pStyle w:val="a3"/>
        <w:shd w:val="clear" w:color="auto" w:fill="FFFFFF"/>
        <w:spacing w:after="0" w:line="360" w:lineRule="auto"/>
        <w:ind w:left="0" w:right="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653" w:rsidRPr="00C561C6" w:rsidRDefault="00EE5653" w:rsidP="00EE5653">
      <w:pPr>
        <w:spacing w:line="360" w:lineRule="auto"/>
        <w:rPr>
          <w:rFonts w:cs="Times New Roman"/>
          <w:sz w:val="28"/>
          <w:szCs w:val="28"/>
        </w:rPr>
      </w:pPr>
    </w:p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EE5653" w:rsidRDefault="00EE5653" w:rsidP="00EE5653"/>
    <w:p w:rsidR="007369CD" w:rsidRDefault="00AE2594" w:rsidP="00EE5653">
      <w:pPr>
        <w:spacing w:line="36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0AFA" w:rsidRDefault="00A30AFA" w:rsidP="00A30AFA">
      <w:pPr>
        <w:suppressAutoHyphens w:val="0"/>
        <w:spacing w:after="160" w:line="259" w:lineRule="auto"/>
        <w:rPr>
          <w:rFonts w:cs="Times New Roman"/>
          <w:b/>
          <w:bCs/>
          <w:color w:val="000000"/>
        </w:rPr>
      </w:pPr>
    </w:p>
    <w:sectPr w:rsidR="00A30AFA" w:rsidSect="009366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21F"/>
    <w:multiLevelType w:val="hybridMultilevel"/>
    <w:tmpl w:val="DA3A5DD8"/>
    <w:lvl w:ilvl="0" w:tplc="740C90A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2126"/>
    <w:multiLevelType w:val="hybridMultilevel"/>
    <w:tmpl w:val="B21ECD9E"/>
    <w:lvl w:ilvl="0" w:tplc="876CA3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E55FA"/>
    <w:multiLevelType w:val="hybridMultilevel"/>
    <w:tmpl w:val="3E5229FE"/>
    <w:lvl w:ilvl="0" w:tplc="876CA3C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FA"/>
    <w:rsid w:val="00440DB0"/>
    <w:rsid w:val="0057792D"/>
    <w:rsid w:val="007369CD"/>
    <w:rsid w:val="00815BEC"/>
    <w:rsid w:val="009366B4"/>
    <w:rsid w:val="00A30AFA"/>
    <w:rsid w:val="00AE2594"/>
    <w:rsid w:val="00C47AB5"/>
    <w:rsid w:val="00DF67AD"/>
    <w:rsid w:val="00EE5653"/>
    <w:rsid w:val="00F8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A"/>
    <w:pPr>
      <w:suppressAutoHyphens/>
      <w:spacing w:after="0" w:line="24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47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FA"/>
    <w:pPr>
      <w:suppressAutoHyphens/>
      <w:spacing w:after="0" w:line="24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AB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C47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bus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ychine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uchebnik.ru/kompleks/umk-rukodelnikova-china/audio/uchebnik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ngust.ru/chinese/chinese-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3365</Words>
  <Characters>19182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КСОШ4_СБ5</cp:lastModifiedBy>
  <cp:revision>2</cp:revision>
  <dcterms:created xsi:type="dcterms:W3CDTF">2023-05-10T11:01:00Z</dcterms:created>
  <dcterms:modified xsi:type="dcterms:W3CDTF">2023-05-10T11:01:00Z</dcterms:modified>
</cp:coreProperties>
</file>